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8A9E8" w14:textId="43652F48" w:rsidR="003301C7" w:rsidRPr="003301C7" w:rsidRDefault="00CE4EDA" w:rsidP="00CE4EDA">
      <w:pPr>
        <w:jc w:val="right"/>
        <w:rPr>
          <w:rFonts w:eastAsia="Calibri" w:cs="Times New Roman"/>
          <w:b/>
        </w:rPr>
      </w:pPr>
      <w:r>
        <w:rPr>
          <w:rFonts w:eastAsia="Calibri" w:cs="Times New Roman"/>
          <w:b/>
          <w:noProof/>
        </w:rPr>
        <w:drawing>
          <wp:inline distT="0" distB="0" distL="0" distR="0" wp14:anchorId="1BD3BE7E" wp14:editId="253F9961">
            <wp:extent cx="1701165" cy="12680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1165" cy="1268095"/>
                    </a:xfrm>
                    <a:prstGeom prst="rect">
                      <a:avLst/>
                    </a:prstGeom>
                    <a:noFill/>
                  </pic:spPr>
                </pic:pic>
              </a:graphicData>
            </a:graphic>
          </wp:inline>
        </w:drawing>
      </w:r>
    </w:p>
    <w:p w14:paraId="3E2C1887" w14:textId="73C3A171" w:rsidR="00945F8A" w:rsidRDefault="00945F8A" w:rsidP="00945F8A">
      <w:pPr>
        <w:pStyle w:val="RedTitre"/>
        <w:framePr w:hSpace="0" w:wrap="auto" w:vAnchor="margin" w:xAlign="left" w:yAlign="inline"/>
        <w:widowControl/>
        <w:rPr>
          <w:rFonts w:ascii="Verdana" w:hAnsi="Verdana" w:cs="Verdana"/>
          <w:sz w:val="28"/>
          <w:szCs w:val="28"/>
        </w:rPr>
      </w:pPr>
      <w:bookmarkStart w:id="0" w:name="_Hlk90022112"/>
    </w:p>
    <w:bookmarkEnd w:id="0"/>
    <w:p w14:paraId="0940395E" w14:textId="77777777" w:rsidR="003301C7" w:rsidRPr="003301C7" w:rsidRDefault="003301C7" w:rsidP="003301C7">
      <w:pPr>
        <w:rPr>
          <w:rFonts w:eastAsia="Calibri" w:cs="Times New Roman"/>
        </w:rPr>
      </w:pPr>
    </w:p>
    <w:p w14:paraId="09984A4B" w14:textId="77777777" w:rsidR="00162691" w:rsidRDefault="00162691" w:rsidP="00162691">
      <w:pPr>
        <w:jc w:val="center"/>
        <w:rPr>
          <w:rFonts w:cs="Verdana"/>
          <w:b/>
          <w:bCs/>
        </w:rPr>
      </w:pPr>
      <w:r>
        <w:rPr>
          <w:b/>
          <w:sz w:val="28"/>
        </w:rPr>
        <w:t>ACCORD-CADRE</w:t>
      </w:r>
      <w:r w:rsidRPr="00346B4D">
        <w:rPr>
          <w:b/>
          <w:sz w:val="28"/>
        </w:rPr>
        <w:t xml:space="preserve"> DE MAÎTRISE D’ŒUVRE (MOE)</w:t>
      </w:r>
    </w:p>
    <w:p w14:paraId="104E22E2" w14:textId="77777777" w:rsidR="00A83B45" w:rsidRDefault="00A83B45" w:rsidP="003301C7">
      <w:pPr>
        <w:jc w:val="center"/>
        <w:rPr>
          <w:rFonts w:eastAsia="Calibri" w:cs="Times New Roman"/>
          <w:b/>
          <w:sz w:val="26"/>
          <w:szCs w:val="26"/>
        </w:rPr>
      </w:pPr>
    </w:p>
    <w:p w14:paraId="159B3A50" w14:textId="77777777" w:rsidR="003301C7" w:rsidRPr="003301C7" w:rsidRDefault="003301C7" w:rsidP="003301C7">
      <w:pPr>
        <w:rPr>
          <w:rFonts w:eastAsia="Calibri" w:cs="Times New Roman"/>
        </w:rPr>
      </w:pPr>
    </w:p>
    <w:p w14:paraId="7F18CC80" w14:textId="77777777" w:rsidR="003301C7" w:rsidRPr="003301C7" w:rsidRDefault="003301C7" w:rsidP="003301C7">
      <w:pPr>
        <w:rPr>
          <w:rFonts w:eastAsia="Calibri" w:cs="Times New Roman"/>
        </w:rPr>
      </w:pPr>
    </w:p>
    <w:p w14:paraId="097030C3" w14:textId="77777777" w:rsidR="003301C7" w:rsidRPr="00133912" w:rsidRDefault="003301C7" w:rsidP="00133912">
      <w:pPr>
        <w:pStyle w:val="Corpsdetexte"/>
        <w:framePr w:wrap="auto"/>
      </w:pPr>
    </w:p>
    <w:p w14:paraId="300B6336" w14:textId="49CC8455" w:rsidR="003301C7" w:rsidRDefault="00C056AF" w:rsidP="003301C7">
      <w:pPr>
        <w:keepNext/>
        <w:framePr w:hSpace="142" w:wrap="auto" w:vAnchor="text" w:hAnchor="text" w:xAlign="center" w:y="1"/>
        <w:shd w:val="pct5" w:color="auto" w:fill="auto"/>
        <w:autoSpaceDE w:val="0"/>
        <w:autoSpaceDN w:val="0"/>
        <w:adjustRightInd w:val="0"/>
        <w:jc w:val="center"/>
        <w:rPr>
          <w:rFonts w:eastAsia="Times New Roman" w:cs="Verdana"/>
          <w:b/>
          <w:bCs/>
          <w:sz w:val="26"/>
          <w:szCs w:val="26"/>
          <w:lang w:eastAsia="fr-FR"/>
        </w:rPr>
      </w:pPr>
      <w:r>
        <w:rPr>
          <w:rFonts w:eastAsia="Times New Roman" w:cs="Verdana"/>
          <w:b/>
          <w:bCs/>
          <w:sz w:val="26"/>
          <w:szCs w:val="26"/>
          <w:lang w:eastAsia="fr-FR"/>
        </w:rPr>
        <w:t xml:space="preserve">Acte d’engagement </w:t>
      </w:r>
      <w:r w:rsidR="003301C7" w:rsidRPr="003301C7">
        <w:rPr>
          <w:rFonts w:eastAsia="Times New Roman" w:cs="Verdana"/>
          <w:b/>
          <w:bCs/>
          <w:sz w:val="26"/>
          <w:szCs w:val="26"/>
          <w:lang w:eastAsia="fr-FR"/>
        </w:rPr>
        <w:t>(AE)</w:t>
      </w:r>
    </w:p>
    <w:p w14:paraId="7B24C5C4" w14:textId="295A4BFA" w:rsidR="00162691" w:rsidRPr="00162691" w:rsidRDefault="00162691" w:rsidP="003301C7">
      <w:pPr>
        <w:keepNext/>
        <w:framePr w:hSpace="142" w:wrap="auto" w:vAnchor="text" w:hAnchor="text" w:xAlign="center" w:y="1"/>
        <w:shd w:val="pct5" w:color="auto" w:fill="auto"/>
        <w:autoSpaceDE w:val="0"/>
        <w:autoSpaceDN w:val="0"/>
        <w:adjustRightInd w:val="0"/>
        <w:jc w:val="center"/>
        <w:rPr>
          <w:rFonts w:eastAsia="Times New Roman" w:cs="Verdana"/>
          <w:sz w:val="26"/>
          <w:szCs w:val="26"/>
          <w:lang w:eastAsia="fr-FR"/>
        </w:rPr>
      </w:pPr>
      <w:r w:rsidRPr="00162691">
        <w:rPr>
          <w:rFonts w:eastAsia="Times New Roman" w:cs="Verdana"/>
          <w:sz w:val="26"/>
          <w:szCs w:val="26"/>
          <w:lang w:eastAsia="fr-FR"/>
        </w:rPr>
        <w:t>_________________________</w:t>
      </w:r>
      <w:r>
        <w:rPr>
          <w:rFonts w:eastAsia="Times New Roman" w:cs="Verdana"/>
          <w:sz w:val="26"/>
          <w:szCs w:val="26"/>
          <w:lang w:eastAsia="fr-FR"/>
        </w:rPr>
        <w:t>_____________________________</w:t>
      </w:r>
    </w:p>
    <w:p w14:paraId="15B2DE80" w14:textId="09AE0606" w:rsidR="00162691" w:rsidRDefault="00162691" w:rsidP="003301C7">
      <w:pPr>
        <w:keepNext/>
        <w:framePr w:hSpace="142" w:wrap="auto" w:vAnchor="text" w:hAnchor="text" w:xAlign="center" w:y="1"/>
        <w:shd w:val="pct5" w:color="auto" w:fill="auto"/>
        <w:autoSpaceDE w:val="0"/>
        <w:autoSpaceDN w:val="0"/>
        <w:adjustRightInd w:val="0"/>
        <w:jc w:val="center"/>
        <w:rPr>
          <w:rFonts w:eastAsia="Times New Roman" w:cs="Verdana"/>
          <w:b/>
          <w:bCs/>
          <w:sz w:val="26"/>
          <w:szCs w:val="26"/>
          <w:lang w:eastAsia="fr-FR"/>
        </w:rPr>
      </w:pPr>
    </w:p>
    <w:p w14:paraId="08A4E36B" w14:textId="17B36540" w:rsidR="003301C7" w:rsidRPr="00314AAE" w:rsidRDefault="00162691" w:rsidP="00314AAE">
      <w:pPr>
        <w:keepNext/>
        <w:framePr w:hSpace="142" w:wrap="auto" w:vAnchor="text" w:hAnchor="text" w:xAlign="center" w:y="1"/>
        <w:shd w:val="pct5" w:color="auto" w:fill="auto"/>
        <w:autoSpaceDE w:val="0"/>
        <w:autoSpaceDN w:val="0"/>
        <w:adjustRightInd w:val="0"/>
        <w:jc w:val="center"/>
        <w:rPr>
          <w:rFonts w:eastAsia="Times New Roman" w:cs="Verdana"/>
          <w:b/>
          <w:bCs/>
          <w:sz w:val="26"/>
          <w:szCs w:val="26"/>
          <w:lang w:eastAsia="fr-FR"/>
        </w:rPr>
      </w:pPr>
      <w:r w:rsidRPr="00162691">
        <w:rPr>
          <w:rFonts w:eastAsia="Times New Roman" w:cs="Verdana"/>
          <w:b/>
          <w:bCs/>
          <w:sz w:val="26"/>
          <w:szCs w:val="26"/>
          <w:lang w:eastAsia="fr-FR"/>
        </w:rPr>
        <w:t>PROCÉDURE ADAPTÉE</w:t>
      </w:r>
    </w:p>
    <w:p w14:paraId="38B523D6" w14:textId="7E262055" w:rsidR="003301C7" w:rsidRPr="003301C7" w:rsidRDefault="003301C7" w:rsidP="003301C7">
      <w:pPr>
        <w:keepNext/>
        <w:framePr w:hSpace="142" w:wrap="auto" w:vAnchor="text" w:hAnchor="text" w:xAlign="center" w:y="1"/>
        <w:shd w:val="pct5" w:color="auto" w:fill="auto"/>
        <w:autoSpaceDE w:val="0"/>
        <w:autoSpaceDN w:val="0"/>
        <w:adjustRightInd w:val="0"/>
        <w:jc w:val="center"/>
        <w:rPr>
          <w:rFonts w:eastAsia="Times New Roman" w:cs="Verdana"/>
          <w:lang w:eastAsia="fr-FR"/>
        </w:rPr>
      </w:pPr>
      <w:r w:rsidRPr="003301C7">
        <w:rPr>
          <w:rFonts w:eastAsia="Times New Roman" w:cs="Verdana"/>
          <w:lang w:eastAsia="fr-FR"/>
        </w:rPr>
        <w:t>___________________</w:t>
      </w:r>
      <w:r w:rsidR="00314AAE">
        <w:rPr>
          <w:rFonts w:eastAsia="Times New Roman" w:cs="Verdana"/>
          <w:lang w:eastAsia="fr-FR"/>
        </w:rPr>
        <w:t>_______</w:t>
      </w:r>
      <w:r w:rsidRPr="003301C7">
        <w:rPr>
          <w:rFonts w:eastAsia="Times New Roman" w:cs="Verdana"/>
          <w:lang w:eastAsia="fr-FR"/>
        </w:rPr>
        <w:t>_____________________________________________</w:t>
      </w:r>
    </w:p>
    <w:p w14:paraId="182CA9C7" w14:textId="77777777" w:rsidR="003301C7" w:rsidRPr="003301C7" w:rsidRDefault="003301C7" w:rsidP="003301C7">
      <w:pPr>
        <w:keepNext/>
        <w:framePr w:hSpace="142" w:wrap="auto" w:vAnchor="text" w:hAnchor="text" w:xAlign="center" w:y="1"/>
        <w:shd w:val="pct5" w:color="auto" w:fill="auto"/>
        <w:autoSpaceDE w:val="0"/>
        <w:autoSpaceDN w:val="0"/>
        <w:adjustRightInd w:val="0"/>
        <w:jc w:val="left"/>
        <w:rPr>
          <w:rFonts w:eastAsia="Times New Roman" w:cs="Verdana"/>
          <w:lang w:eastAsia="fr-FR"/>
        </w:rPr>
      </w:pPr>
    </w:p>
    <w:p w14:paraId="0479F364" w14:textId="77777777" w:rsidR="003301C7" w:rsidRPr="003301C7" w:rsidRDefault="003301C7" w:rsidP="003301C7">
      <w:pPr>
        <w:keepNext/>
        <w:framePr w:hSpace="142" w:wrap="auto" w:vAnchor="text" w:hAnchor="text" w:xAlign="center" w:y="1"/>
        <w:widowControl w:val="0"/>
        <w:shd w:val="pct5" w:color="auto" w:fill="auto"/>
        <w:autoSpaceDE w:val="0"/>
        <w:autoSpaceDN w:val="0"/>
        <w:adjustRightInd w:val="0"/>
        <w:jc w:val="center"/>
        <w:rPr>
          <w:rFonts w:eastAsia="Times New Roman" w:cs="Verdana"/>
          <w:b/>
          <w:bCs/>
          <w:sz w:val="26"/>
          <w:szCs w:val="26"/>
          <w:lang w:eastAsia="fr-FR"/>
        </w:rPr>
      </w:pPr>
    </w:p>
    <w:p w14:paraId="624EFEC9" w14:textId="77777777" w:rsidR="009C48F7" w:rsidRPr="00B14F82" w:rsidRDefault="009C48F7" w:rsidP="009C48F7">
      <w:pPr>
        <w:keepNext/>
        <w:framePr w:hSpace="142" w:wrap="auto" w:vAnchor="text" w:hAnchor="text" w:xAlign="center" w:y="1"/>
        <w:shd w:val="pct5" w:color="auto" w:fill="auto"/>
        <w:adjustRightInd w:val="0"/>
        <w:jc w:val="center"/>
        <w:rPr>
          <w:rFonts w:eastAsia="Times New Roman"/>
          <w:b/>
          <w:bCs/>
          <w:sz w:val="26"/>
          <w:szCs w:val="26"/>
        </w:rPr>
      </w:pPr>
      <w:bookmarkStart w:id="1" w:name="_Hlk90018605"/>
      <w:r>
        <w:rPr>
          <w:rFonts w:eastAsia="Times New Roman"/>
          <w:b/>
          <w:bCs/>
          <w:sz w:val="26"/>
          <w:szCs w:val="26"/>
        </w:rPr>
        <w:t xml:space="preserve">Accord-cadre </w:t>
      </w:r>
      <w:r w:rsidRPr="00220ABC">
        <w:rPr>
          <w:rFonts w:eastAsia="Times New Roman"/>
          <w:b/>
          <w:bCs/>
          <w:sz w:val="26"/>
          <w:szCs w:val="26"/>
        </w:rPr>
        <w:t>de ma</w:t>
      </w:r>
      <w:r>
        <w:rPr>
          <w:rFonts w:eastAsia="Times New Roman"/>
          <w:b/>
          <w:bCs/>
          <w:sz w:val="26"/>
          <w:szCs w:val="26"/>
        </w:rPr>
        <w:t>î</w:t>
      </w:r>
      <w:r w:rsidRPr="00220ABC">
        <w:rPr>
          <w:rFonts w:eastAsia="Times New Roman"/>
          <w:b/>
          <w:bCs/>
          <w:sz w:val="26"/>
          <w:szCs w:val="26"/>
        </w:rPr>
        <w:t xml:space="preserve">trise d’œuvre pour </w:t>
      </w:r>
      <w:r>
        <w:rPr>
          <w:rFonts w:eastAsia="Times New Roman"/>
          <w:b/>
          <w:bCs/>
          <w:sz w:val="26"/>
          <w:szCs w:val="26"/>
        </w:rPr>
        <w:t>le suivi des travaux de m</w:t>
      </w:r>
      <w:r w:rsidRPr="00934B20">
        <w:rPr>
          <w:rFonts w:eastAsia="Times New Roman"/>
          <w:b/>
          <w:bCs/>
          <w:sz w:val="26"/>
          <w:szCs w:val="26"/>
        </w:rPr>
        <w:t>ise en sécurité et en conformité des réseaux sur 6 ports</w:t>
      </w:r>
    </w:p>
    <w:bookmarkEnd w:id="1"/>
    <w:p w14:paraId="12857850" w14:textId="256558F3" w:rsidR="00CE4EDA" w:rsidRDefault="00CE4EDA" w:rsidP="003A4C1C">
      <w:pPr>
        <w:keepNext/>
        <w:framePr w:hSpace="142" w:wrap="auto" w:vAnchor="text" w:hAnchor="text" w:xAlign="center" w:y="1"/>
        <w:widowControl w:val="0"/>
        <w:shd w:val="pct5" w:color="auto" w:fill="auto"/>
        <w:autoSpaceDE w:val="0"/>
        <w:autoSpaceDN w:val="0"/>
        <w:adjustRightInd w:val="0"/>
        <w:jc w:val="center"/>
        <w:rPr>
          <w:rFonts w:eastAsia="Times New Roman" w:cs="Verdana"/>
          <w:b/>
          <w:bCs/>
          <w:sz w:val="26"/>
          <w:szCs w:val="26"/>
          <w:lang w:eastAsia="fr-FR"/>
        </w:rPr>
      </w:pPr>
    </w:p>
    <w:p w14:paraId="639FC0C4" w14:textId="6B384280" w:rsidR="003301C7" w:rsidRPr="003301C7" w:rsidRDefault="003301C7" w:rsidP="003301C7">
      <w:pPr>
        <w:keepNext/>
        <w:framePr w:hSpace="142" w:wrap="auto" w:vAnchor="text" w:hAnchor="text" w:xAlign="center" w:y="1"/>
        <w:shd w:val="pct5" w:color="auto" w:fill="auto"/>
        <w:autoSpaceDE w:val="0"/>
        <w:autoSpaceDN w:val="0"/>
        <w:adjustRightInd w:val="0"/>
        <w:jc w:val="center"/>
        <w:rPr>
          <w:rFonts w:eastAsia="Times New Roman" w:cs="Verdana"/>
          <w:lang w:eastAsia="fr-FR"/>
        </w:rPr>
      </w:pPr>
      <w:r w:rsidRPr="003301C7">
        <w:rPr>
          <w:rFonts w:eastAsia="Times New Roman" w:cs="Verdana"/>
          <w:lang w:eastAsia="fr-FR"/>
        </w:rPr>
        <w:t>__________________________________________________________</w:t>
      </w:r>
      <w:r w:rsidR="00314AAE">
        <w:rPr>
          <w:rFonts w:eastAsia="Times New Roman" w:cs="Verdana"/>
          <w:lang w:eastAsia="fr-FR"/>
        </w:rPr>
        <w:t>________</w:t>
      </w:r>
      <w:r w:rsidRPr="003301C7">
        <w:rPr>
          <w:rFonts w:eastAsia="Times New Roman" w:cs="Verdana"/>
          <w:lang w:eastAsia="fr-FR"/>
        </w:rPr>
        <w:t>_____</w:t>
      </w:r>
    </w:p>
    <w:p w14:paraId="53B5D2B2" w14:textId="77777777" w:rsidR="00C056AF" w:rsidRDefault="00C056AF" w:rsidP="00C056AF">
      <w:pPr>
        <w:keepNext/>
        <w:framePr w:hSpace="142" w:wrap="auto" w:vAnchor="text" w:hAnchor="text" w:xAlign="center" w:y="1"/>
        <w:widowControl w:val="0"/>
        <w:shd w:val="pct5" w:color="auto" w:fill="auto"/>
        <w:autoSpaceDE w:val="0"/>
        <w:autoSpaceDN w:val="0"/>
        <w:adjustRightInd w:val="0"/>
        <w:jc w:val="center"/>
        <w:rPr>
          <w:rFonts w:eastAsia="Times New Roman" w:cs="Verdana"/>
          <w:b/>
          <w:bCs/>
          <w:color w:val="000000"/>
          <w:sz w:val="26"/>
          <w:szCs w:val="20"/>
          <w:lang w:eastAsia="fr-FR"/>
        </w:rPr>
      </w:pPr>
    </w:p>
    <w:p w14:paraId="542C99EE" w14:textId="77072806" w:rsidR="00C056AF" w:rsidRDefault="00162691" w:rsidP="008F0ECA">
      <w:pPr>
        <w:framePr w:hSpace="142" w:wrap="auto" w:vAnchor="text" w:hAnchor="text" w:xAlign="center" w:y="1"/>
        <w:shd w:val="pct5" w:color="auto" w:fill="auto"/>
        <w:jc w:val="center"/>
        <w:rPr>
          <w:rFonts w:eastAsia="Times New Roman" w:cs="Verdana"/>
          <w:b/>
          <w:bCs/>
          <w:color w:val="000000"/>
          <w:sz w:val="26"/>
          <w:szCs w:val="20"/>
          <w:lang w:eastAsia="fr-FR"/>
        </w:rPr>
      </w:pPr>
      <w:r w:rsidRPr="00162691">
        <w:rPr>
          <w:rFonts w:eastAsia="Times New Roman" w:cs="Verdana"/>
          <w:b/>
          <w:bCs/>
          <w:color w:val="000000"/>
          <w:sz w:val="26"/>
          <w:szCs w:val="20"/>
          <w:lang w:eastAsia="fr-FR"/>
        </w:rPr>
        <w:t>HAROPA PORT | DT Paris</w:t>
      </w:r>
    </w:p>
    <w:p w14:paraId="11089EAB" w14:textId="77777777" w:rsidR="00162691" w:rsidRDefault="00162691" w:rsidP="008F0ECA">
      <w:pPr>
        <w:framePr w:hSpace="142" w:wrap="auto" w:vAnchor="text" w:hAnchor="text" w:xAlign="center" w:y="1"/>
        <w:shd w:val="pct5" w:color="auto" w:fill="auto"/>
        <w:jc w:val="center"/>
        <w:rPr>
          <w:b/>
          <w:sz w:val="26"/>
          <w:szCs w:val="26"/>
        </w:rPr>
      </w:pPr>
    </w:p>
    <w:p w14:paraId="06DCCDE9" w14:textId="3B700996" w:rsidR="008F0ECA" w:rsidRPr="008D74BF" w:rsidRDefault="008A6178" w:rsidP="008F0ECA">
      <w:pPr>
        <w:framePr w:hSpace="142" w:wrap="auto" w:vAnchor="text" w:hAnchor="text" w:xAlign="center" w:y="1"/>
        <w:shd w:val="pct5" w:color="auto" w:fill="auto"/>
        <w:jc w:val="center"/>
        <w:rPr>
          <w:b/>
          <w:sz w:val="26"/>
          <w:szCs w:val="26"/>
        </w:rPr>
      </w:pPr>
      <w:bookmarkStart w:id="2" w:name="_Hlk204676324"/>
      <w:r>
        <w:rPr>
          <w:b/>
          <w:sz w:val="26"/>
          <w:szCs w:val="26"/>
        </w:rPr>
        <w:t xml:space="preserve">Agence </w:t>
      </w:r>
      <w:r w:rsidR="00475D0B">
        <w:rPr>
          <w:b/>
          <w:sz w:val="26"/>
          <w:szCs w:val="26"/>
        </w:rPr>
        <w:t>Paris Seine</w:t>
      </w:r>
    </w:p>
    <w:bookmarkEnd w:id="2"/>
    <w:p w14:paraId="277907A0" w14:textId="273712E6" w:rsidR="003301C7" w:rsidRPr="00AE1BF0" w:rsidRDefault="003301C7" w:rsidP="003301C7">
      <w:pPr>
        <w:pStyle w:val="Corpsdetexte"/>
        <w:framePr w:wrap="auto"/>
      </w:pPr>
    </w:p>
    <w:p w14:paraId="6926573F" w14:textId="77777777" w:rsidR="003301C7" w:rsidRPr="003301C7" w:rsidRDefault="003301C7" w:rsidP="003301C7">
      <w:pPr>
        <w:rPr>
          <w:rFonts w:eastAsia="Calibri" w:cs="Times New Roman"/>
        </w:rPr>
      </w:pPr>
    </w:p>
    <w:p w14:paraId="7EEDFFB9" w14:textId="77777777" w:rsidR="003301C7" w:rsidRPr="003301C7" w:rsidRDefault="003301C7" w:rsidP="003301C7">
      <w:pPr>
        <w:rPr>
          <w:rFonts w:eastAsia="Calibri" w:cs="Times New Roman"/>
        </w:rPr>
      </w:pPr>
    </w:p>
    <w:p w14:paraId="0B78555F" w14:textId="57486FD4" w:rsidR="003301C7" w:rsidRDefault="003301C7" w:rsidP="003301C7">
      <w:pPr>
        <w:jc w:val="center"/>
        <w:rPr>
          <w:rFonts w:eastAsia="Calibri" w:cs="Times New Roman"/>
          <w:b/>
          <w:sz w:val="32"/>
        </w:rPr>
      </w:pPr>
      <w:r w:rsidRPr="003301C7">
        <w:rPr>
          <w:rFonts w:eastAsia="Calibri" w:cs="Times New Roman"/>
          <w:b/>
          <w:sz w:val="32"/>
        </w:rPr>
        <w:t>N° de marché</w:t>
      </w:r>
      <w:r w:rsidRPr="003301C7">
        <w:rPr>
          <w:rFonts w:eastAsia="Calibri" w:cs="Times New Roman"/>
          <w:b/>
          <w:sz w:val="32"/>
          <w:vertAlign w:val="superscript"/>
        </w:rPr>
        <w:footnoteReference w:id="1"/>
      </w:r>
      <w:r w:rsidRPr="003301C7">
        <w:rPr>
          <w:rFonts w:eastAsia="Calibri" w:cs="Times New Roman"/>
          <w:b/>
          <w:sz w:val="32"/>
        </w:rPr>
        <w:t> :</w:t>
      </w:r>
    </w:p>
    <w:p w14:paraId="10F709C3" w14:textId="77777777" w:rsidR="00133912" w:rsidRPr="003301C7" w:rsidRDefault="00133912" w:rsidP="003301C7">
      <w:pPr>
        <w:jc w:val="center"/>
        <w:rPr>
          <w:rFonts w:eastAsia="Calibri" w:cs="Times New Roman"/>
          <w:b/>
          <w:sz w:val="3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tblGrid>
      <w:tr w:rsidR="009C48F7" w:rsidRPr="003301C7" w14:paraId="54AC9D0E" w14:textId="2862DE9A" w:rsidTr="00F0638F">
        <w:trPr>
          <w:cantSplit/>
          <w:trHeight w:val="389"/>
          <w:jc w:val="center"/>
        </w:trPr>
        <w:tc>
          <w:tcPr>
            <w:tcW w:w="773" w:type="dxa"/>
            <w:shd w:val="clear" w:color="auto" w:fill="auto"/>
            <w:vAlign w:val="center"/>
          </w:tcPr>
          <w:p w14:paraId="226FC60D" w14:textId="721B3726" w:rsidR="009C48F7" w:rsidRPr="003301C7" w:rsidRDefault="009C48F7" w:rsidP="003301C7">
            <w:pPr>
              <w:jc w:val="center"/>
              <w:rPr>
                <w:rFonts w:eastAsia="Calibri" w:cs="Times New Roman"/>
              </w:rPr>
            </w:pPr>
            <w:r>
              <w:rPr>
                <w:rFonts w:eastAsia="Calibri" w:cs="Times New Roman"/>
              </w:rPr>
              <w:t>2</w:t>
            </w:r>
          </w:p>
        </w:tc>
        <w:tc>
          <w:tcPr>
            <w:tcW w:w="773" w:type="dxa"/>
            <w:shd w:val="clear" w:color="auto" w:fill="auto"/>
            <w:vAlign w:val="center"/>
          </w:tcPr>
          <w:p w14:paraId="350D9E77" w14:textId="191F90C3" w:rsidR="009C48F7" w:rsidRPr="003301C7" w:rsidRDefault="009C48F7" w:rsidP="003301C7">
            <w:pPr>
              <w:jc w:val="center"/>
              <w:rPr>
                <w:rFonts w:eastAsia="Calibri" w:cs="Times New Roman"/>
              </w:rPr>
            </w:pPr>
            <w:r>
              <w:rPr>
                <w:rFonts w:eastAsia="Calibri" w:cs="Times New Roman"/>
              </w:rPr>
              <w:t>0</w:t>
            </w:r>
          </w:p>
        </w:tc>
        <w:tc>
          <w:tcPr>
            <w:tcW w:w="773" w:type="dxa"/>
            <w:shd w:val="clear" w:color="auto" w:fill="auto"/>
            <w:vAlign w:val="center"/>
          </w:tcPr>
          <w:p w14:paraId="6685087B" w14:textId="44C5E421" w:rsidR="009C48F7" w:rsidRPr="003301C7" w:rsidRDefault="009C48F7" w:rsidP="003301C7">
            <w:pPr>
              <w:jc w:val="center"/>
              <w:rPr>
                <w:rFonts w:eastAsia="Calibri" w:cs="Times New Roman"/>
              </w:rPr>
            </w:pPr>
            <w:r>
              <w:rPr>
                <w:rFonts w:eastAsia="Calibri" w:cs="Times New Roman"/>
              </w:rPr>
              <w:t>2</w:t>
            </w:r>
          </w:p>
        </w:tc>
        <w:tc>
          <w:tcPr>
            <w:tcW w:w="773" w:type="dxa"/>
            <w:shd w:val="clear" w:color="auto" w:fill="auto"/>
            <w:vAlign w:val="center"/>
          </w:tcPr>
          <w:p w14:paraId="18A33AF1" w14:textId="76CD915D" w:rsidR="009C48F7" w:rsidRPr="003301C7" w:rsidRDefault="009C48F7" w:rsidP="003301C7">
            <w:pPr>
              <w:jc w:val="center"/>
              <w:rPr>
                <w:rFonts w:eastAsia="Calibri" w:cs="Times New Roman"/>
              </w:rPr>
            </w:pPr>
            <w:r>
              <w:rPr>
                <w:rFonts w:eastAsia="Calibri" w:cs="Times New Roman"/>
              </w:rPr>
              <w:t>5</w:t>
            </w:r>
          </w:p>
        </w:tc>
        <w:tc>
          <w:tcPr>
            <w:tcW w:w="773" w:type="dxa"/>
            <w:shd w:val="clear" w:color="auto" w:fill="auto"/>
            <w:vAlign w:val="center"/>
          </w:tcPr>
          <w:p w14:paraId="5AFE12E3" w14:textId="396D6D4A" w:rsidR="009C48F7" w:rsidRPr="003301C7" w:rsidRDefault="009C48F7" w:rsidP="003301C7">
            <w:pPr>
              <w:jc w:val="center"/>
              <w:rPr>
                <w:rFonts w:eastAsia="Calibri" w:cs="Times New Roman"/>
              </w:rPr>
            </w:pPr>
            <w:r>
              <w:rPr>
                <w:rFonts w:eastAsia="Calibri" w:cs="Times New Roman"/>
              </w:rPr>
              <w:t>2</w:t>
            </w:r>
          </w:p>
        </w:tc>
        <w:tc>
          <w:tcPr>
            <w:tcW w:w="773" w:type="dxa"/>
            <w:shd w:val="clear" w:color="auto" w:fill="auto"/>
            <w:vAlign w:val="center"/>
          </w:tcPr>
          <w:p w14:paraId="60276A66" w14:textId="496072E3" w:rsidR="009C48F7" w:rsidRPr="003301C7" w:rsidRDefault="009C48F7" w:rsidP="003301C7">
            <w:pPr>
              <w:jc w:val="center"/>
              <w:rPr>
                <w:rFonts w:eastAsia="Calibri" w:cs="Times New Roman"/>
              </w:rPr>
            </w:pPr>
            <w:r>
              <w:rPr>
                <w:rFonts w:eastAsia="Calibri" w:cs="Times New Roman"/>
              </w:rPr>
              <w:t>0</w:t>
            </w:r>
          </w:p>
        </w:tc>
        <w:tc>
          <w:tcPr>
            <w:tcW w:w="773" w:type="dxa"/>
            <w:vAlign w:val="center"/>
          </w:tcPr>
          <w:p w14:paraId="250130F4" w14:textId="50264856" w:rsidR="009C48F7" w:rsidRPr="003301C7" w:rsidRDefault="009C48F7" w:rsidP="003301C7">
            <w:pPr>
              <w:jc w:val="center"/>
              <w:rPr>
                <w:rFonts w:eastAsia="Calibri" w:cs="Times New Roman"/>
              </w:rPr>
            </w:pPr>
            <w:r>
              <w:rPr>
                <w:rFonts w:eastAsia="Calibri" w:cs="Times New Roman"/>
              </w:rPr>
              <w:t>0</w:t>
            </w:r>
          </w:p>
        </w:tc>
        <w:tc>
          <w:tcPr>
            <w:tcW w:w="773" w:type="dxa"/>
            <w:vAlign w:val="center"/>
          </w:tcPr>
          <w:p w14:paraId="31A3F6C0" w14:textId="67B1FCD5" w:rsidR="009C48F7" w:rsidRPr="003301C7" w:rsidRDefault="009C48F7" w:rsidP="003301C7">
            <w:pPr>
              <w:jc w:val="center"/>
              <w:rPr>
                <w:rFonts w:eastAsia="Calibri" w:cs="Times New Roman"/>
              </w:rPr>
            </w:pPr>
            <w:r>
              <w:rPr>
                <w:rFonts w:eastAsia="Calibri" w:cs="Times New Roman"/>
              </w:rPr>
              <w:t>6</w:t>
            </w:r>
          </w:p>
        </w:tc>
      </w:tr>
    </w:tbl>
    <w:p w14:paraId="7D11FACC" w14:textId="77777777" w:rsidR="003301C7" w:rsidRPr="003301C7" w:rsidRDefault="003301C7" w:rsidP="003301C7">
      <w:pPr>
        <w:rPr>
          <w:rFonts w:eastAsia="Calibri" w:cs="Verdana"/>
          <w:sz w:val="28"/>
          <w:szCs w:val="28"/>
        </w:rPr>
      </w:pPr>
    </w:p>
    <w:p w14:paraId="35CF66B6" w14:textId="77777777" w:rsidR="003301C7" w:rsidRPr="003301C7" w:rsidRDefault="003301C7" w:rsidP="003301C7">
      <w:pPr>
        <w:rPr>
          <w:rFonts w:eastAsia="Calibri" w:cs="Verdana"/>
          <w:sz w:val="28"/>
          <w:szCs w:val="28"/>
        </w:rPr>
      </w:pPr>
    </w:p>
    <w:p w14:paraId="70A41EAB" w14:textId="5CECE99C" w:rsidR="003301C7" w:rsidRPr="003301C7" w:rsidRDefault="003301C7" w:rsidP="003301C7">
      <w:pPr>
        <w:rPr>
          <w:rFonts w:eastAsia="Calibri" w:cs="Times New Roman"/>
          <w:b/>
          <w:sz w:val="28"/>
        </w:rPr>
      </w:pPr>
      <w:r w:rsidRPr="003301C7">
        <w:rPr>
          <w:rFonts w:eastAsia="Calibri" w:cs="Times New Roman"/>
          <w:b/>
          <w:sz w:val="28"/>
        </w:rPr>
        <w:t xml:space="preserve">Mois M0 : </w:t>
      </w:r>
      <w:r w:rsidR="00CE3C3D" w:rsidRPr="00CE3C3D">
        <w:rPr>
          <w:rFonts w:eastAsia="Calibri" w:cs="Times New Roman"/>
          <w:b/>
          <w:sz w:val="28"/>
        </w:rPr>
        <w:t xml:space="preserve">Mois de la date de remise de l’offre </w:t>
      </w:r>
      <w:r w:rsidR="00E2461E">
        <w:rPr>
          <w:rFonts w:eastAsia="Calibri" w:cs="Times New Roman"/>
          <w:b/>
          <w:sz w:val="28"/>
        </w:rPr>
        <w:t>finale</w:t>
      </w:r>
    </w:p>
    <w:p w14:paraId="63397C0E" w14:textId="77777777" w:rsidR="003301C7" w:rsidRPr="003301C7" w:rsidRDefault="003301C7" w:rsidP="003301C7">
      <w:pPr>
        <w:rPr>
          <w:rFonts w:eastAsia="Calibri" w:cs="Verdana"/>
          <w:sz w:val="28"/>
          <w:szCs w:val="28"/>
        </w:rPr>
      </w:pPr>
    </w:p>
    <w:p w14:paraId="096E5FC4" w14:textId="77777777" w:rsidR="003301C7" w:rsidRPr="003301C7" w:rsidRDefault="003301C7" w:rsidP="003301C7">
      <w:pPr>
        <w:rPr>
          <w:rFonts w:eastAsia="Calibri" w:cs="Times New Roman"/>
        </w:rPr>
        <w:sectPr w:rsidR="003301C7" w:rsidRPr="003301C7" w:rsidSect="007F73FD">
          <w:footerReference w:type="default" r:id="rId12"/>
          <w:pgSz w:w="11906" w:h="16838"/>
          <w:pgMar w:top="1418" w:right="1418" w:bottom="1418" w:left="1418" w:header="708" w:footer="708" w:gutter="0"/>
          <w:cols w:space="708"/>
          <w:docGrid w:linePitch="360"/>
        </w:sectPr>
      </w:pPr>
    </w:p>
    <w:p w14:paraId="0DAE0E03" w14:textId="68D2BBEB" w:rsidR="00782221" w:rsidRPr="007A63E4" w:rsidRDefault="003409D9" w:rsidP="003409D9">
      <w:pPr>
        <w:jc w:val="center"/>
        <w:rPr>
          <w:b/>
          <w:sz w:val="28"/>
        </w:rPr>
      </w:pPr>
      <w:r w:rsidRPr="007A63E4">
        <w:rPr>
          <w:b/>
          <w:sz w:val="28"/>
        </w:rPr>
        <w:lastRenderedPageBreak/>
        <w:t>Acte d’engagement</w:t>
      </w:r>
      <w:r w:rsidR="007A63E4">
        <w:rPr>
          <w:b/>
          <w:sz w:val="28"/>
        </w:rPr>
        <w:t xml:space="preserve"> (AE)</w:t>
      </w:r>
    </w:p>
    <w:p w14:paraId="3A451004" w14:textId="77777777" w:rsidR="00FC4AB9" w:rsidRPr="003409D9" w:rsidRDefault="00FC4AB9" w:rsidP="003409D9">
      <w:pPr>
        <w:jc w:val="center"/>
        <w:rPr>
          <w:b/>
          <w:caps/>
          <w:sz w:val="28"/>
        </w:rPr>
      </w:pPr>
    </w:p>
    <w:p w14:paraId="695C366B" w14:textId="77777777" w:rsidR="0073744D" w:rsidRPr="00F46594" w:rsidRDefault="00F46594" w:rsidP="003409D9">
      <w:pPr>
        <w:pStyle w:val="Titre8"/>
        <w:jc w:val="left"/>
      </w:pPr>
      <w:r w:rsidRPr="00F46594">
        <w:t>SOMMAIRE</w:t>
      </w:r>
    </w:p>
    <w:p w14:paraId="11A0A2F5" w14:textId="77777777" w:rsidR="003301C7" w:rsidRDefault="003301C7"/>
    <w:p w14:paraId="5CAD764B" w14:textId="2723B3B6" w:rsidR="000858EF" w:rsidRDefault="00F46594">
      <w:pPr>
        <w:pStyle w:val="TM1"/>
        <w:rPr>
          <w:rFonts w:asciiTheme="minorHAnsi" w:eastAsiaTheme="minorEastAsia" w:hAnsiTheme="minorHAnsi"/>
          <w:b w:val="0"/>
          <w:noProof/>
          <w:kern w:val="2"/>
          <w:sz w:val="24"/>
          <w:szCs w:val="24"/>
          <w:lang w:eastAsia="fr-FR"/>
          <w14:ligatures w14:val="standardContextual"/>
        </w:rPr>
      </w:pPr>
      <w:r>
        <w:fldChar w:fldCharType="begin"/>
      </w:r>
      <w:r>
        <w:instrText xml:space="preserve"> TOC \o "1-3" \h \z \u </w:instrText>
      </w:r>
      <w:r>
        <w:fldChar w:fldCharType="separate"/>
      </w:r>
      <w:hyperlink w:anchor="_Toc204690105" w:history="1">
        <w:r w:rsidR="000858EF" w:rsidRPr="007105F2">
          <w:rPr>
            <w:rStyle w:val="Lienhypertexte"/>
            <w:rFonts w:cs="Arial"/>
            <w:noProof/>
          </w:rPr>
          <w:t>Article 1.</w:t>
        </w:r>
        <w:r w:rsidR="000858EF">
          <w:rPr>
            <w:rFonts w:asciiTheme="minorHAnsi" w:eastAsiaTheme="minorEastAsia" w:hAnsiTheme="minorHAnsi"/>
            <w:b w:val="0"/>
            <w:noProof/>
            <w:kern w:val="2"/>
            <w:sz w:val="24"/>
            <w:szCs w:val="24"/>
            <w:lang w:eastAsia="fr-FR"/>
            <w14:ligatures w14:val="standardContextual"/>
          </w:rPr>
          <w:tab/>
        </w:r>
        <w:r w:rsidR="000858EF" w:rsidRPr="007105F2">
          <w:rPr>
            <w:rStyle w:val="Lienhypertexte"/>
            <w:noProof/>
          </w:rPr>
          <w:t>Objet</w:t>
        </w:r>
        <w:r w:rsidR="000858EF">
          <w:rPr>
            <w:noProof/>
            <w:webHidden/>
          </w:rPr>
          <w:tab/>
        </w:r>
        <w:r w:rsidR="000858EF">
          <w:rPr>
            <w:noProof/>
            <w:webHidden/>
          </w:rPr>
          <w:fldChar w:fldCharType="begin"/>
        </w:r>
        <w:r w:rsidR="000858EF">
          <w:rPr>
            <w:noProof/>
            <w:webHidden/>
          </w:rPr>
          <w:instrText xml:space="preserve"> PAGEREF _Toc204690105 \h </w:instrText>
        </w:r>
        <w:r w:rsidR="000858EF">
          <w:rPr>
            <w:noProof/>
            <w:webHidden/>
          </w:rPr>
        </w:r>
        <w:r w:rsidR="000858EF">
          <w:rPr>
            <w:noProof/>
            <w:webHidden/>
          </w:rPr>
          <w:fldChar w:fldCharType="separate"/>
        </w:r>
        <w:r w:rsidR="000858EF">
          <w:rPr>
            <w:noProof/>
            <w:webHidden/>
          </w:rPr>
          <w:t>4</w:t>
        </w:r>
        <w:r w:rsidR="000858EF">
          <w:rPr>
            <w:noProof/>
            <w:webHidden/>
          </w:rPr>
          <w:fldChar w:fldCharType="end"/>
        </w:r>
      </w:hyperlink>
    </w:p>
    <w:p w14:paraId="05A01156" w14:textId="586EAF50"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06" w:history="1">
        <w:r w:rsidRPr="007105F2">
          <w:rPr>
            <w:rStyle w:val="Lienhypertexte"/>
            <w:rFonts w:cs="Arial"/>
            <w:noProof/>
          </w:rPr>
          <w:t>Article 2.</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Durée</w:t>
        </w:r>
        <w:r>
          <w:rPr>
            <w:noProof/>
            <w:webHidden/>
          </w:rPr>
          <w:tab/>
        </w:r>
        <w:r>
          <w:rPr>
            <w:noProof/>
            <w:webHidden/>
          </w:rPr>
          <w:fldChar w:fldCharType="begin"/>
        </w:r>
        <w:r>
          <w:rPr>
            <w:noProof/>
            <w:webHidden/>
          </w:rPr>
          <w:instrText xml:space="preserve"> PAGEREF _Toc204690106 \h </w:instrText>
        </w:r>
        <w:r>
          <w:rPr>
            <w:noProof/>
            <w:webHidden/>
          </w:rPr>
        </w:r>
        <w:r>
          <w:rPr>
            <w:noProof/>
            <w:webHidden/>
          </w:rPr>
          <w:fldChar w:fldCharType="separate"/>
        </w:r>
        <w:r>
          <w:rPr>
            <w:noProof/>
            <w:webHidden/>
          </w:rPr>
          <w:t>4</w:t>
        </w:r>
        <w:r>
          <w:rPr>
            <w:noProof/>
            <w:webHidden/>
          </w:rPr>
          <w:fldChar w:fldCharType="end"/>
        </w:r>
      </w:hyperlink>
    </w:p>
    <w:p w14:paraId="68C5CDE8" w14:textId="40444096"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07" w:history="1">
        <w:r w:rsidRPr="007105F2">
          <w:rPr>
            <w:rStyle w:val="Lienhypertexte"/>
            <w:rFonts w:cs="Arial"/>
            <w:noProof/>
          </w:rPr>
          <w:t>Article 3.</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Informations administratives</w:t>
        </w:r>
        <w:r>
          <w:rPr>
            <w:noProof/>
            <w:webHidden/>
          </w:rPr>
          <w:tab/>
        </w:r>
        <w:r>
          <w:rPr>
            <w:noProof/>
            <w:webHidden/>
          </w:rPr>
          <w:fldChar w:fldCharType="begin"/>
        </w:r>
        <w:r>
          <w:rPr>
            <w:noProof/>
            <w:webHidden/>
          </w:rPr>
          <w:instrText xml:space="preserve"> PAGEREF _Toc204690107 \h </w:instrText>
        </w:r>
        <w:r>
          <w:rPr>
            <w:noProof/>
            <w:webHidden/>
          </w:rPr>
        </w:r>
        <w:r>
          <w:rPr>
            <w:noProof/>
            <w:webHidden/>
          </w:rPr>
          <w:fldChar w:fldCharType="separate"/>
        </w:r>
        <w:r>
          <w:rPr>
            <w:noProof/>
            <w:webHidden/>
          </w:rPr>
          <w:t>5</w:t>
        </w:r>
        <w:r>
          <w:rPr>
            <w:noProof/>
            <w:webHidden/>
          </w:rPr>
          <w:fldChar w:fldCharType="end"/>
        </w:r>
      </w:hyperlink>
    </w:p>
    <w:p w14:paraId="077929EE" w14:textId="7E027B48"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08" w:history="1">
        <w:r w:rsidRPr="007105F2">
          <w:rPr>
            <w:rStyle w:val="Lienhypertexte"/>
            <w:noProof/>
          </w:rPr>
          <w:t>3-1.</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Accord-cadre</w:t>
        </w:r>
        <w:r>
          <w:rPr>
            <w:noProof/>
            <w:webHidden/>
          </w:rPr>
          <w:tab/>
        </w:r>
        <w:r>
          <w:rPr>
            <w:noProof/>
            <w:webHidden/>
          </w:rPr>
          <w:fldChar w:fldCharType="begin"/>
        </w:r>
        <w:r>
          <w:rPr>
            <w:noProof/>
            <w:webHidden/>
          </w:rPr>
          <w:instrText xml:space="preserve"> PAGEREF _Toc204690108 \h </w:instrText>
        </w:r>
        <w:r>
          <w:rPr>
            <w:noProof/>
            <w:webHidden/>
          </w:rPr>
        </w:r>
        <w:r>
          <w:rPr>
            <w:noProof/>
            <w:webHidden/>
          </w:rPr>
          <w:fldChar w:fldCharType="separate"/>
        </w:r>
        <w:r>
          <w:rPr>
            <w:noProof/>
            <w:webHidden/>
          </w:rPr>
          <w:t>5</w:t>
        </w:r>
        <w:r>
          <w:rPr>
            <w:noProof/>
            <w:webHidden/>
          </w:rPr>
          <w:fldChar w:fldCharType="end"/>
        </w:r>
      </w:hyperlink>
    </w:p>
    <w:p w14:paraId="4E4A5179" w14:textId="4336164C"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09" w:history="1">
        <w:r w:rsidRPr="007105F2">
          <w:rPr>
            <w:rStyle w:val="Lienhypertexte"/>
            <w:noProof/>
          </w:rPr>
          <w:t>3-2.</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Acheteur</w:t>
        </w:r>
        <w:r>
          <w:rPr>
            <w:noProof/>
            <w:webHidden/>
          </w:rPr>
          <w:tab/>
        </w:r>
        <w:r>
          <w:rPr>
            <w:noProof/>
            <w:webHidden/>
          </w:rPr>
          <w:fldChar w:fldCharType="begin"/>
        </w:r>
        <w:r>
          <w:rPr>
            <w:noProof/>
            <w:webHidden/>
          </w:rPr>
          <w:instrText xml:space="preserve"> PAGEREF _Toc204690109 \h </w:instrText>
        </w:r>
        <w:r>
          <w:rPr>
            <w:noProof/>
            <w:webHidden/>
          </w:rPr>
        </w:r>
        <w:r>
          <w:rPr>
            <w:noProof/>
            <w:webHidden/>
          </w:rPr>
          <w:fldChar w:fldCharType="separate"/>
        </w:r>
        <w:r>
          <w:rPr>
            <w:noProof/>
            <w:webHidden/>
          </w:rPr>
          <w:t>5</w:t>
        </w:r>
        <w:r>
          <w:rPr>
            <w:noProof/>
            <w:webHidden/>
          </w:rPr>
          <w:fldChar w:fldCharType="end"/>
        </w:r>
      </w:hyperlink>
    </w:p>
    <w:p w14:paraId="142469C6" w14:textId="793BC1B4"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10" w:history="1">
        <w:r w:rsidRPr="007105F2">
          <w:rPr>
            <w:rStyle w:val="Lienhypertexte"/>
            <w:noProof/>
          </w:rPr>
          <w:t>3-3.</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Informations comptables et financières</w:t>
        </w:r>
        <w:r>
          <w:rPr>
            <w:noProof/>
            <w:webHidden/>
          </w:rPr>
          <w:tab/>
        </w:r>
        <w:r>
          <w:rPr>
            <w:noProof/>
            <w:webHidden/>
          </w:rPr>
          <w:fldChar w:fldCharType="begin"/>
        </w:r>
        <w:r>
          <w:rPr>
            <w:noProof/>
            <w:webHidden/>
          </w:rPr>
          <w:instrText xml:space="preserve"> PAGEREF _Toc204690110 \h </w:instrText>
        </w:r>
        <w:r>
          <w:rPr>
            <w:noProof/>
            <w:webHidden/>
          </w:rPr>
        </w:r>
        <w:r>
          <w:rPr>
            <w:noProof/>
            <w:webHidden/>
          </w:rPr>
          <w:fldChar w:fldCharType="separate"/>
        </w:r>
        <w:r>
          <w:rPr>
            <w:noProof/>
            <w:webHidden/>
          </w:rPr>
          <w:t>5</w:t>
        </w:r>
        <w:r>
          <w:rPr>
            <w:noProof/>
            <w:webHidden/>
          </w:rPr>
          <w:fldChar w:fldCharType="end"/>
        </w:r>
      </w:hyperlink>
    </w:p>
    <w:p w14:paraId="53FA8A19" w14:textId="7E5FB78E"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11" w:history="1">
        <w:r w:rsidRPr="007105F2">
          <w:rPr>
            <w:rStyle w:val="Lienhypertexte"/>
            <w:rFonts w:cs="Arial"/>
            <w:noProof/>
          </w:rPr>
          <w:t>Article 4.</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Contractant(s)</w:t>
        </w:r>
        <w:r>
          <w:rPr>
            <w:noProof/>
            <w:webHidden/>
          </w:rPr>
          <w:tab/>
        </w:r>
        <w:r>
          <w:rPr>
            <w:noProof/>
            <w:webHidden/>
          </w:rPr>
          <w:fldChar w:fldCharType="begin"/>
        </w:r>
        <w:r>
          <w:rPr>
            <w:noProof/>
            <w:webHidden/>
          </w:rPr>
          <w:instrText xml:space="preserve"> PAGEREF _Toc204690111 \h </w:instrText>
        </w:r>
        <w:r>
          <w:rPr>
            <w:noProof/>
            <w:webHidden/>
          </w:rPr>
        </w:r>
        <w:r>
          <w:rPr>
            <w:noProof/>
            <w:webHidden/>
          </w:rPr>
          <w:fldChar w:fldCharType="separate"/>
        </w:r>
        <w:r>
          <w:rPr>
            <w:noProof/>
            <w:webHidden/>
          </w:rPr>
          <w:t>6</w:t>
        </w:r>
        <w:r>
          <w:rPr>
            <w:noProof/>
            <w:webHidden/>
          </w:rPr>
          <w:fldChar w:fldCharType="end"/>
        </w:r>
      </w:hyperlink>
    </w:p>
    <w:p w14:paraId="4D90D1A0" w14:textId="14728660"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12" w:history="1">
        <w:r w:rsidRPr="007105F2">
          <w:rPr>
            <w:rStyle w:val="Lienhypertexte"/>
            <w:noProof/>
          </w:rPr>
          <w:t>4-1.</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Contractant - Candidature individuelle ou mandataire du groupement</w:t>
        </w:r>
        <w:r>
          <w:rPr>
            <w:noProof/>
            <w:webHidden/>
          </w:rPr>
          <w:tab/>
        </w:r>
        <w:r>
          <w:rPr>
            <w:noProof/>
            <w:webHidden/>
          </w:rPr>
          <w:fldChar w:fldCharType="begin"/>
        </w:r>
        <w:r>
          <w:rPr>
            <w:noProof/>
            <w:webHidden/>
          </w:rPr>
          <w:instrText xml:space="preserve"> PAGEREF _Toc204690112 \h </w:instrText>
        </w:r>
        <w:r>
          <w:rPr>
            <w:noProof/>
            <w:webHidden/>
          </w:rPr>
        </w:r>
        <w:r>
          <w:rPr>
            <w:noProof/>
            <w:webHidden/>
          </w:rPr>
          <w:fldChar w:fldCharType="separate"/>
        </w:r>
        <w:r>
          <w:rPr>
            <w:noProof/>
            <w:webHidden/>
          </w:rPr>
          <w:t>6</w:t>
        </w:r>
        <w:r>
          <w:rPr>
            <w:noProof/>
            <w:webHidden/>
          </w:rPr>
          <w:fldChar w:fldCharType="end"/>
        </w:r>
      </w:hyperlink>
    </w:p>
    <w:p w14:paraId="47C6BA38" w14:textId="3E44FFA9"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13" w:history="1">
        <w:r w:rsidRPr="007105F2">
          <w:rPr>
            <w:rStyle w:val="Lienhypertexte"/>
            <w:noProof/>
          </w:rPr>
          <w:t>4-2.</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Co-contractant – Candidature en groupement</w:t>
        </w:r>
        <w:r>
          <w:rPr>
            <w:noProof/>
            <w:webHidden/>
          </w:rPr>
          <w:tab/>
        </w:r>
        <w:r>
          <w:rPr>
            <w:noProof/>
            <w:webHidden/>
          </w:rPr>
          <w:fldChar w:fldCharType="begin"/>
        </w:r>
        <w:r>
          <w:rPr>
            <w:noProof/>
            <w:webHidden/>
          </w:rPr>
          <w:instrText xml:space="preserve"> PAGEREF _Toc204690113 \h </w:instrText>
        </w:r>
        <w:r>
          <w:rPr>
            <w:noProof/>
            <w:webHidden/>
          </w:rPr>
        </w:r>
        <w:r>
          <w:rPr>
            <w:noProof/>
            <w:webHidden/>
          </w:rPr>
          <w:fldChar w:fldCharType="separate"/>
        </w:r>
        <w:r>
          <w:rPr>
            <w:noProof/>
            <w:webHidden/>
          </w:rPr>
          <w:t>7</w:t>
        </w:r>
        <w:r>
          <w:rPr>
            <w:noProof/>
            <w:webHidden/>
          </w:rPr>
          <w:fldChar w:fldCharType="end"/>
        </w:r>
      </w:hyperlink>
    </w:p>
    <w:p w14:paraId="2DE2E10B" w14:textId="38B631A4"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14" w:history="1">
        <w:r w:rsidRPr="007105F2">
          <w:rPr>
            <w:rStyle w:val="Lienhypertexte"/>
            <w:rFonts w:cs="Arial"/>
            <w:noProof/>
          </w:rPr>
          <w:t>Article 5.</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Montant et prix de l’accord-cadre</w:t>
        </w:r>
        <w:r>
          <w:rPr>
            <w:noProof/>
            <w:webHidden/>
          </w:rPr>
          <w:tab/>
        </w:r>
        <w:r>
          <w:rPr>
            <w:noProof/>
            <w:webHidden/>
          </w:rPr>
          <w:fldChar w:fldCharType="begin"/>
        </w:r>
        <w:r>
          <w:rPr>
            <w:noProof/>
            <w:webHidden/>
          </w:rPr>
          <w:instrText xml:space="preserve"> PAGEREF _Toc204690114 \h </w:instrText>
        </w:r>
        <w:r>
          <w:rPr>
            <w:noProof/>
            <w:webHidden/>
          </w:rPr>
        </w:r>
        <w:r>
          <w:rPr>
            <w:noProof/>
            <w:webHidden/>
          </w:rPr>
          <w:fldChar w:fldCharType="separate"/>
        </w:r>
        <w:r>
          <w:rPr>
            <w:noProof/>
            <w:webHidden/>
          </w:rPr>
          <w:t>11</w:t>
        </w:r>
        <w:r>
          <w:rPr>
            <w:noProof/>
            <w:webHidden/>
          </w:rPr>
          <w:fldChar w:fldCharType="end"/>
        </w:r>
      </w:hyperlink>
    </w:p>
    <w:p w14:paraId="73E02FA5" w14:textId="6CAF3C8C"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15" w:history="1">
        <w:r w:rsidRPr="007105F2">
          <w:rPr>
            <w:rStyle w:val="Lienhypertexte"/>
            <w:i/>
            <w:noProof/>
          </w:rPr>
          <w:t>5-1.</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Prix de l’accord-cadre</w:t>
        </w:r>
        <w:r>
          <w:rPr>
            <w:noProof/>
            <w:webHidden/>
          </w:rPr>
          <w:tab/>
        </w:r>
        <w:r>
          <w:rPr>
            <w:noProof/>
            <w:webHidden/>
          </w:rPr>
          <w:fldChar w:fldCharType="begin"/>
        </w:r>
        <w:r>
          <w:rPr>
            <w:noProof/>
            <w:webHidden/>
          </w:rPr>
          <w:instrText xml:space="preserve"> PAGEREF _Toc204690115 \h </w:instrText>
        </w:r>
        <w:r>
          <w:rPr>
            <w:noProof/>
            <w:webHidden/>
          </w:rPr>
        </w:r>
        <w:r>
          <w:rPr>
            <w:noProof/>
            <w:webHidden/>
          </w:rPr>
          <w:fldChar w:fldCharType="separate"/>
        </w:r>
        <w:r>
          <w:rPr>
            <w:noProof/>
            <w:webHidden/>
          </w:rPr>
          <w:t>11</w:t>
        </w:r>
        <w:r>
          <w:rPr>
            <w:noProof/>
            <w:webHidden/>
          </w:rPr>
          <w:fldChar w:fldCharType="end"/>
        </w:r>
      </w:hyperlink>
    </w:p>
    <w:p w14:paraId="7A90C62C" w14:textId="1835189F"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16" w:history="1">
        <w:r w:rsidRPr="007105F2">
          <w:rPr>
            <w:rStyle w:val="Lienhypertexte"/>
            <w:i/>
            <w:noProof/>
          </w:rPr>
          <w:t>5-2.</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Montant de l’accord-cadre</w:t>
        </w:r>
        <w:r>
          <w:rPr>
            <w:noProof/>
            <w:webHidden/>
          </w:rPr>
          <w:tab/>
        </w:r>
        <w:r>
          <w:rPr>
            <w:noProof/>
            <w:webHidden/>
          </w:rPr>
          <w:fldChar w:fldCharType="begin"/>
        </w:r>
        <w:r>
          <w:rPr>
            <w:noProof/>
            <w:webHidden/>
          </w:rPr>
          <w:instrText xml:space="preserve"> PAGEREF _Toc204690116 \h </w:instrText>
        </w:r>
        <w:r>
          <w:rPr>
            <w:noProof/>
            <w:webHidden/>
          </w:rPr>
        </w:r>
        <w:r>
          <w:rPr>
            <w:noProof/>
            <w:webHidden/>
          </w:rPr>
          <w:fldChar w:fldCharType="separate"/>
        </w:r>
        <w:r>
          <w:rPr>
            <w:noProof/>
            <w:webHidden/>
          </w:rPr>
          <w:t>11</w:t>
        </w:r>
        <w:r>
          <w:rPr>
            <w:noProof/>
            <w:webHidden/>
          </w:rPr>
          <w:fldChar w:fldCharType="end"/>
        </w:r>
      </w:hyperlink>
    </w:p>
    <w:p w14:paraId="1F0F824B" w14:textId="33BFCD14"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17" w:history="1">
        <w:r w:rsidRPr="007105F2">
          <w:rPr>
            <w:rStyle w:val="Lienhypertexte"/>
            <w:i/>
            <w:noProof/>
          </w:rPr>
          <w:t>5-3.</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Rabais applicables</w:t>
        </w:r>
        <w:r>
          <w:rPr>
            <w:noProof/>
            <w:webHidden/>
          </w:rPr>
          <w:tab/>
        </w:r>
        <w:r>
          <w:rPr>
            <w:noProof/>
            <w:webHidden/>
          </w:rPr>
          <w:fldChar w:fldCharType="begin"/>
        </w:r>
        <w:r>
          <w:rPr>
            <w:noProof/>
            <w:webHidden/>
          </w:rPr>
          <w:instrText xml:space="preserve"> PAGEREF _Toc204690117 \h </w:instrText>
        </w:r>
        <w:r>
          <w:rPr>
            <w:noProof/>
            <w:webHidden/>
          </w:rPr>
        </w:r>
        <w:r>
          <w:rPr>
            <w:noProof/>
            <w:webHidden/>
          </w:rPr>
          <w:fldChar w:fldCharType="separate"/>
        </w:r>
        <w:r>
          <w:rPr>
            <w:noProof/>
            <w:webHidden/>
          </w:rPr>
          <w:t>11</w:t>
        </w:r>
        <w:r>
          <w:rPr>
            <w:noProof/>
            <w:webHidden/>
          </w:rPr>
          <w:fldChar w:fldCharType="end"/>
        </w:r>
      </w:hyperlink>
    </w:p>
    <w:p w14:paraId="310637E9" w14:textId="228DD97B"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18" w:history="1">
        <w:r w:rsidRPr="007105F2">
          <w:rPr>
            <w:rStyle w:val="Lienhypertexte"/>
            <w:i/>
            <w:noProof/>
          </w:rPr>
          <w:t>5-4.</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Sous-traitance</w:t>
        </w:r>
        <w:r>
          <w:rPr>
            <w:noProof/>
            <w:webHidden/>
          </w:rPr>
          <w:tab/>
        </w:r>
        <w:r>
          <w:rPr>
            <w:noProof/>
            <w:webHidden/>
          </w:rPr>
          <w:fldChar w:fldCharType="begin"/>
        </w:r>
        <w:r>
          <w:rPr>
            <w:noProof/>
            <w:webHidden/>
          </w:rPr>
          <w:instrText xml:space="preserve"> PAGEREF _Toc204690118 \h </w:instrText>
        </w:r>
        <w:r>
          <w:rPr>
            <w:noProof/>
            <w:webHidden/>
          </w:rPr>
        </w:r>
        <w:r>
          <w:rPr>
            <w:noProof/>
            <w:webHidden/>
          </w:rPr>
          <w:fldChar w:fldCharType="separate"/>
        </w:r>
        <w:r>
          <w:rPr>
            <w:noProof/>
            <w:webHidden/>
          </w:rPr>
          <w:t>11</w:t>
        </w:r>
        <w:r>
          <w:rPr>
            <w:noProof/>
            <w:webHidden/>
          </w:rPr>
          <w:fldChar w:fldCharType="end"/>
        </w:r>
      </w:hyperlink>
    </w:p>
    <w:p w14:paraId="569BB61E" w14:textId="149975F4"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19" w:history="1">
        <w:r w:rsidRPr="007105F2">
          <w:rPr>
            <w:rStyle w:val="Lienhypertexte"/>
            <w:rFonts w:cs="Arial"/>
            <w:noProof/>
          </w:rPr>
          <w:t>Article 6.</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Avance</w:t>
        </w:r>
        <w:r>
          <w:rPr>
            <w:noProof/>
            <w:webHidden/>
          </w:rPr>
          <w:tab/>
        </w:r>
        <w:r>
          <w:rPr>
            <w:noProof/>
            <w:webHidden/>
          </w:rPr>
          <w:fldChar w:fldCharType="begin"/>
        </w:r>
        <w:r>
          <w:rPr>
            <w:noProof/>
            <w:webHidden/>
          </w:rPr>
          <w:instrText xml:space="preserve"> PAGEREF _Toc204690119 \h </w:instrText>
        </w:r>
        <w:r>
          <w:rPr>
            <w:noProof/>
            <w:webHidden/>
          </w:rPr>
        </w:r>
        <w:r>
          <w:rPr>
            <w:noProof/>
            <w:webHidden/>
          </w:rPr>
          <w:fldChar w:fldCharType="separate"/>
        </w:r>
        <w:r>
          <w:rPr>
            <w:noProof/>
            <w:webHidden/>
          </w:rPr>
          <w:t>12</w:t>
        </w:r>
        <w:r>
          <w:rPr>
            <w:noProof/>
            <w:webHidden/>
          </w:rPr>
          <w:fldChar w:fldCharType="end"/>
        </w:r>
      </w:hyperlink>
    </w:p>
    <w:p w14:paraId="2EA679E3" w14:textId="775DB2C2"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20" w:history="1">
        <w:r w:rsidRPr="007105F2">
          <w:rPr>
            <w:rStyle w:val="Lienhypertexte"/>
            <w:rFonts w:cs="Arial"/>
            <w:noProof/>
          </w:rPr>
          <w:t>Article 7.</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Paiement</w:t>
        </w:r>
        <w:r>
          <w:rPr>
            <w:noProof/>
            <w:webHidden/>
          </w:rPr>
          <w:tab/>
        </w:r>
        <w:r>
          <w:rPr>
            <w:noProof/>
            <w:webHidden/>
          </w:rPr>
          <w:fldChar w:fldCharType="begin"/>
        </w:r>
        <w:r>
          <w:rPr>
            <w:noProof/>
            <w:webHidden/>
          </w:rPr>
          <w:instrText xml:space="preserve"> PAGEREF _Toc204690120 \h </w:instrText>
        </w:r>
        <w:r>
          <w:rPr>
            <w:noProof/>
            <w:webHidden/>
          </w:rPr>
        </w:r>
        <w:r>
          <w:rPr>
            <w:noProof/>
            <w:webHidden/>
          </w:rPr>
          <w:fldChar w:fldCharType="separate"/>
        </w:r>
        <w:r>
          <w:rPr>
            <w:noProof/>
            <w:webHidden/>
          </w:rPr>
          <w:t>12</w:t>
        </w:r>
        <w:r>
          <w:rPr>
            <w:noProof/>
            <w:webHidden/>
          </w:rPr>
          <w:fldChar w:fldCharType="end"/>
        </w:r>
      </w:hyperlink>
    </w:p>
    <w:p w14:paraId="439EBCE7" w14:textId="5DCF4AF1"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21" w:history="1">
        <w:r w:rsidRPr="007105F2">
          <w:rPr>
            <w:rStyle w:val="Lienhypertexte"/>
            <w:noProof/>
          </w:rPr>
          <w:t>7-1.</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Titulaire individuel</w:t>
        </w:r>
        <w:r>
          <w:rPr>
            <w:noProof/>
            <w:webHidden/>
          </w:rPr>
          <w:tab/>
        </w:r>
        <w:r>
          <w:rPr>
            <w:noProof/>
            <w:webHidden/>
          </w:rPr>
          <w:fldChar w:fldCharType="begin"/>
        </w:r>
        <w:r>
          <w:rPr>
            <w:noProof/>
            <w:webHidden/>
          </w:rPr>
          <w:instrText xml:space="preserve"> PAGEREF _Toc204690121 \h </w:instrText>
        </w:r>
        <w:r>
          <w:rPr>
            <w:noProof/>
            <w:webHidden/>
          </w:rPr>
        </w:r>
        <w:r>
          <w:rPr>
            <w:noProof/>
            <w:webHidden/>
          </w:rPr>
          <w:fldChar w:fldCharType="separate"/>
        </w:r>
        <w:r>
          <w:rPr>
            <w:noProof/>
            <w:webHidden/>
          </w:rPr>
          <w:t>12</w:t>
        </w:r>
        <w:r>
          <w:rPr>
            <w:noProof/>
            <w:webHidden/>
          </w:rPr>
          <w:fldChar w:fldCharType="end"/>
        </w:r>
      </w:hyperlink>
    </w:p>
    <w:p w14:paraId="3BC1AFAD" w14:textId="3217A57B"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22" w:history="1">
        <w:r w:rsidRPr="007105F2">
          <w:rPr>
            <w:rStyle w:val="Lienhypertexte"/>
            <w:noProof/>
          </w:rPr>
          <w:t>7-2.</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Groupement solidaire ou groupement conjoint sans répartition de la rémunération entre les membres du groupement</w:t>
        </w:r>
        <w:r>
          <w:rPr>
            <w:noProof/>
            <w:webHidden/>
          </w:rPr>
          <w:tab/>
        </w:r>
        <w:r>
          <w:rPr>
            <w:noProof/>
            <w:webHidden/>
          </w:rPr>
          <w:fldChar w:fldCharType="begin"/>
        </w:r>
        <w:r>
          <w:rPr>
            <w:noProof/>
            <w:webHidden/>
          </w:rPr>
          <w:instrText xml:space="preserve"> PAGEREF _Toc204690122 \h </w:instrText>
        </w:r>
        <w:r>
          <w:rPr>
            <w:noProof/>
            <w:webHidden/>
          </w:rPr>
        </w:r>
        <w:r>
          <w:rPr>
            <w:noProof/>
            <w:webHidden/>
          </w:rPr>
          <w:fldChar w:fldCharType="separate"/>
        </w:r>
        <w:r>
          <w:rPr>
            <w:noProof/>
            <w:webHidden/>
          </w:rPr>
          <w:t>13</w:t>
        </w:r>
        <w:r>
          <w:rPr>
            <w:noProof/>
            <w:webHidden/>
          </w:rPr>
          <w:fldChar w:fldCharType="end"/>
        </w:r>
      </w:hyperlink>
    </w:p>
    <w:p w14:paraId="107D5DD0" w14:textId="027C985F" w:rsidR="000858EF" w:rsidRDefault="000858EF">
      <w:pPr>
        <w:pStyle w:val="TM2"/>
        <w:tabs>
          <w:tab w:val="left" w:pos="960"/>
          <w:tab w:val="right" w:leader="dot" w:pos="9062"/>
        </w:tabs>
        <w:rPr>
          <w:rFonts w:asciiTheme="minorHAnsi" w:eastAsiaTheme="minorEastAsia" w:hAnsiTheme="minorHAnsi"/>
          <w:b w:val="0"/>
          <w:noProof/>
          <w:kern w:val="2"/>
          <w:sz w:val="24"/>
          <w:szCs w:val="24"/>
          <w:lang w:eastAsia="fr-FR"/>
          <w14:ligatures w14:val="standardContextual"/>
        </w:rPr>
      </w:pPr>
      <w:hyperlink w:anchor="_Toc204690123" w:history="1">
        <w:r w:rsidRPr="007105F2">
          <w:rPr>
            <w:rStyle w:val="Lienhypertexte"/>
            <w:noProof/>
          </w:rPr>
          <w:t>7-3.</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Groupement conjoint avec répartition de la rémunération entre les membres du groupement</w:t>
        </w:r>
        <w:r>
          <w:rPr>
            <w:noProof/>
            <w:webHidden/>
          </w:rPr>
          <w:tab/>
        </w:r>
        <w:r>
          <w:rPr>
            <w:noProof/>
            <w:webHidden/>
          </w:rPr>
          <w:fldChar w:fldCharType="begin"/>
        </w:r>
        <w:r>
          <w:rPr>
            <w:noProof/>
            <w:webHidden/>
          </w:rPr>
          <w:instrText xml:space="preserve"> PAGEREF _Toc204690123 \h </w:instrText>
        </w:r>
        <w:r>
          <w:rPr>
            <w:noProof/>
            <w:webHidden/>
          </w:rPr>
        </w:r>
        <w:r>
          <w:rPr>
            <w:noProof/>
            <w:webHidden/>
          </w:rPr>
          <w:fldChar w:fldCharType="separate"/>
        </w:r>
        <w:r>
          <w:rPr>
            <w:noProof/>
            <w:webHidden/>
          </w:rPr>
          <w:t>13</w:t>
        </w:r>
        <w:r>
          <w:rPr>
            <w:noProof/>
            <w:webHidden/>
          </w:rPr>
          <w:fldChar w:fldCharType="end"/>
        </w:r>
      </w:hyperlink>
    </w:p>
    <w:p w14:paraId="34849F7F" w14:textId="26D095F6"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24" w:history="1">
        <w:r w:rsidRPr="007105F2">
          <w:rPr>
            <w:rStyle w:val="Lienhypertexte"/>
            <w:rFonts w:cs="Arial"/>
            <w:noProof/>
          </w:rPr>
          <w:t>Article 8.</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Délai de validité des offres</w:t>
        </w:r>
        <w:r>
          <w:rPr>
            <w:noProof/>
            <w:webHidden/>
          </w:rPr>
          <w:tab/>
        </w:r>
        <w:r>
          <w:rPr>
            <w:noProof/>
            <w:webHidden/>
          </w:rPr>
          <w:fldChar w:fldCharType="begin"/>
        </w:r>
        <w:r>
          <w:rPr>
            <w:noProof/>
            <w:webHidden/>
          </w:rPr>
          <w:instrText xml:space="preserve"> PAGEREF _Toc204690124 \h </w:instrText>
        </w:r>
        <w:r>
          <w:rPr>
            <w:noProof/>
            <w:webHidden/>
          </w:rPr>
        </w:r>
        <w:r>
          <w:rPr>
            <w:noProof/>
            <w:webHidden/>
          </w:rPr>
          <w:fldChar w:fldCharType="separate"/>
        </w:r>
        <w:r>
          <w:rPr>
            <w:noProof/>
            <w:webHidden/>
          </w:rPr>
          <w:t>14</w:t>
        </w:r>
        <w:r>
          <w:rPr>
            <w:noProof/>
            <w:webHidden/>
          </w:rPr>
          <w:fldChar w:fldCharType="end"/>
        </w:r>
      </w:hyperlink>
    </w:p>
    <w:p w14:paraId="5EE7A80C" w14:textId="44D0D4C0"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25" w:history="1">
        <w:r w:rsidRPr="007105F2">
          <w:rPr>
            <w:rStyle w:val="Lienhypertexte"/>
            <w:rFonts w:cs="Arial"/>
            <w:noProof/>
          </w:rPr>
          <w:t>Article 9.</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Engagement et signature</w:t>
        </w:r>
        <w:r>
          <w:rPr>
            <w:noProof/>
            <w:webHidden/>
          </w:rPr>
          <w:tab/>
        </w:r>
        <w:r>
          <w:rPr>
            <w:noProof/>
            <w:webHidden/>
          </w:rPr>
          <w:fldChar w:fldCharType="begin"/>
        </w:r>
        <w:r>
          <w:rPr>
            <w:noProof/>
            <w:webHidden/>
          </w:rPr>
          <w:instrText xml:space="preserve"> PAGEREF _Toc204690125 \h </w:instrText>
        </w:r>
        <w:r>
          <w:rPr>
            <w:noProof/>
            <w:webHidden/>
          </w:rPr>
        </w:r>
        <w:r>
          <w:rPr>
            <w:noProof/>
            <w:webHidden/>
          </w:rPr>
          <w:fldChar w:fldCharType="separate"/>
        </w:r>
        <w:r>
          <w:rPr>
            <w:noProof/>
            <w:webHidden/>
          </w:rPr>
          <w:t>15</w:t>
        </w:r>
        <w:r>
          <w:rPr>
            <w:noProof/>
            <w:webHidden/>
          </w:rPr>
          <w:fldChar w:fldCharType="end"/>
        </w:r>
      </w:hyperlink>
    </w:p>
    <w:p w14:paraId="7826B730" w14:textId="6FC9F27D"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26" w:history="1">
        <w:r w:rsidRPr="007105F2">
          <w:rPr>
            <w:rStyle w:val="Lienhypertexte"/>
            <w:rFonts w:cs="Arial"/>
            <w:noProof/>
          </w:rPr>
          <w:t>Article 10.</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Signature de HAROPA PORT | Paris</w:t>
        </w:r>
        <w:r>
          <w:rPr>
            <w:noProof/>
            <w:webHidden/>
          </w:rPr>
          <w:tab/>
        </w:r>
        <w:r>
          <w:rPr>
            <w:noProof/>
            <w:webHidden/>
          </w:rPr>
          <w:fldChar w:fldCharType="begin"/>
        </w:r>
        <w:r>
          <w:rPr>
            <w:noProof/>
            <w:webHidden/>
          </w:rPr>
          <w:instrText xml:space="preserve"> PAGEREF _Toc204690126 \h </w:instrText>
        </w:r>
        <w:r>
          <w:rPr>
            <w:noProof/>
            <w:webHidden/>
          </w:rPr>
        </w:r>
        <w:r>
          <w:rPr>
            <w:noProof/>
            <w:webHidden/>
          </w:rPr>
          <w:fldChar w:fldCharType="separate"/>
        </w:r>
        <w:r>
          <w:rPr>
            <w:noProof/>
            <w:webHidden/>
          </w:rPr>
          <w:t>16</w:t>
        </w:r>
        <w:r>
          <w:rPr>
            <w:noProof/>
            <w:webHidden/>
          </w:rPr>
          <w:fldChar w:fldCharType="end"/>
        </w:r>
      </w:hyperlink>
    </w:p>
    <w:p w14:paraId="004E9CAF" w14:textId="4E0D8664"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27" w:history="1">
        <w:r w:rsidRPr="007105F2">
          <w:rPr>
            <w:rStyle w:val="Lienhypertexte"/>
            <w:rFonts w:cs="Arial"/>
            <w:noProof/>
          </w:rPr>
          <w:t>Article 11.</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Notification de l’accord-cadre au titulaire (date d’effet de l’accord-cadre)</w:t>
        </w:r>
        <w:r>
          <w:rPr>
            <w:noProof/>
            <w:webHidden/>
          </w:rPr>
          <w:tab/>
        </w:r>
        <w:r>
          <w:rPr>
            <w:noProof/>
            <w:webHidden/>
          </w:rPr>
          <w:fldChar w:fldCharType="begin"/>
        </w:r>
        <w:r>
          <w:rPr>
            <w:noProof/>
            <w:webHidden/>
          </w:rPr>
          <w:instrText xml:space="preserve"> PAGEREF _Toc204690127 \h </w:instrText>
        </w:r>
        <w:r>
          <w:rPr>
            <w:noProof/>
            <w:webHidden/>
          </w:rPr>
        </w:r>
        <w:r>
          <w:rPr>
            <w:noProof/>
            <w:webHidden/>
          </w:rPr>
          <w:fldChar w:fldCharType="separate"/>
        </w:r>
        <w:r>
          <w:rPr>
            <w:noProof/>
            <w:webHidden/>
          </w:rPr>
          <w:t>16</w:t>
        </w:r>
        <w:r>
          <w:rPr>
            <w:noProof/>
            <w:webHidden/>
          </w:rPr>
          <w:fldChar w:fldCharType="end"/>
        </w:r>
      </w:hyperlink>
    </w:p>
    <w:p w14:paraId="62DD9CF2" w14:textId="419A05EE" w:rsidR="000858EF" w:rsidRDefault="000858EF">
      <w:pPr>
        <w:pStyle w:val="TM1"/>
        <w:rPr>
          <w:rFonts w:asciiTheme="minorHAnsi" w:eastAsiaTheme="minorEastAsia" w:hAnsiTheme="minorHAnsi"/>
          <w:b w:val="0"/>
          <w:noProof/>
          <w:kern w:val="2"/>
          <w:sz w:val="24"/>
          <w:szCs w:val="24"/>
          <w:lang w:eastAsia="fr-FR"/>
          <w14:ligatures w14:val="standardContextual"/>
        </w:rPr>
      </w:pPr>
      <w:hyperlink w:anchor="_Toc204690128" w:history="1">
        <w:r w:rsidRPr="007105F2">
          <w:rPr>
            <w:rStyle w:val="Lienhypertexte"/>
            <w:rFonts w:cs="Arial"/>
            <w:noProof/>
          </w:rPr>
          <w:t>Article 12.</w:t>
        </w:r>
        <w:r>
          <w:rPr>
            <w:rFonts w:asciiTheme="minorHAnsi" w:eastAsiaTheme="minorEastAsia" w:hAnsiTheme="minorHAnsi"/>
            <w:b w:val="0"/>
            <w:noProof/>
            <w:kern w:val="2"/>
            <w:sz w:val="24"/>
            <w:szCs w:val="24"/>
            <w:lang w:eastAsia="fr-FR"/>
            <w14:ligatures w14:val="standardContextual"/>
          </w:rPr>
          <w:tab/>
        </w:r>
        <w:r w:rsidRPr="007105F2">
          <w:rPr>
            <w:rStyle w:val="Lienhypertexte"/>
            <w:noProof/>
          </w:rPr>
          <w:t>Exemplaire unique – Nantissement ou cession de créance</w:t>
        </w:r>
        <w:r>
          <w:rPr>
            <w:noProof/>
            <w:webHidden/>
          </w:rPr>
          <w:tab/>
        </w:r>
        <w:r>
          <w:rPr>
            <w:noProof/>
            <w:webHidden/>
          </w:rPr>
          <w:fldChar w:fldCharType="begin"/>
        </w:r>
        <w:r>
          <w:rPr>
            <w:noProof/>
            <w:webHidden/>
          </w:rPr>
          <w:instrText xml:space="preserve"> PAGEREF _Toc204690128 \h </w:instrText>
        </w:r>
        <w:r>
          <w:rPr>
            <w:noProof/>
            <w:webHidden/>
          </w:rPr>
        </w:r>
        <w:r>
          <w:rPr>
            <w:noProof/>
            <w:webHidden/>
          </w:rPr>
          <w:fldChar w:fldCharType="separate"/>
        </w:r>
        <w:r>
          <w:rPr>
            <w:noProof/>
            <w:webHidden/>
          </w:rPr>
          <w:t>17</w:t>
        </w:r>
        <w:r>
          <w:rPr>
            <w:noProof/>
            <w:webHidden/>
          </w:rPr>
          <w:fldChar w:fldCharType="end"/>
        </w:r>
      </w:hyperlink>
    </w:p>
    <w:p w14:paraId="08E1F4D7" w14:textId="6ADAD2AB" w:rsidR="003301C7" w:rsidRDefault="00F46594">
      <w:r>
        <w:fldChar w:fldCharType="end"/>
      </w:r>
    </w:p>
    <w:p w14:paraId="27A9EF99" w14:textId="3D598FA2" w:rsidR="005746EE" w:rsidRDefault="005746EE">
      <w:pPr>
        <w:spacing w:after="200" w:line="276" w:lineRule="auto"/>
        <w:jc w:val="left"/>
      </w:pPr>
      <w:r>
        <w:br w:type="page"/>
      </w:r>
    </w:p>
    <w:p w14:paraId="46F93223" w14:textId="77777777" w:rsidR="005746EE" w:rsidRDefault="005746EE" w:rsidP="005746EE"/>
    <w:p w14:paraId="6105428D" w14:textId="61A6BAFE" w:rsidR="005746EE" w:rsidRPr="001E3BD4" w:rsidRDefault="005746EE" w:rsidP="005746EE">
      <w:pPr>
        <w:jc w:val="center"/>
        <w:rPr>
          <w:b/>
          <w:sz w:val="26"/>
          <w:szCs w:val="26"/>
          <w:u w:val="single"/>
        </w:rPr>
      </w:pPr>
      <w:r w:rsidRPr="001E3BD4">
        <w:rPr>
          <w:b/>
          <w:sz w:val="26"/>
          <w:szCs w:val="26"/>
          <w:u w:val="single"/>
        </w:rPr>
        <w:t>Label « relations fournisseurs et achats responsables »</w:t>
      </w:r>
    </w:p>
    <w:p w14:paraId="21D71343" w14:textId="77777777" w:rsidR="005746EE" w:rsidRPr="001E3BD4" w:rsidRDefault="005746EE" w:rsidP="005746EE"/>
    <w:p w14:paraId="530AA45D" w14:textId="0FD73EE3" w:rsidR="005746EE" w:rsidRPr="001E3BD4" w:rsidRDefault="00F430C9" w:rsidP="005746EE">
      <w:r>
        <w:t>HAROPA PORT | Paris</w:t>
      </w:r>
      <w:r w:rsidR="005746EE" w:rsidRPr="004B2AD0">
        <w:t xml:space="preserve"> </w:t>
      </w:r>
      <w:r w:rsidR="005746EE">
        <w:t>a</w:t>
      </w:r>
      <w:r w:rsidR="005746EE" w:rsidRPr="001E3BD4">
        <w:t xml:space="preserve"> obtenu le 16 juin 202</w:t>
      </w:r>
      <w:r w:rsidR="005746EE">
        <w:t>0</w:t>
      </w:r>
      <w:r w:rsidR="005746EE" w:rsidRPr="001E3BD4">
        <w:t xml:space="preserve"> le label « relations fournisseurs et achats responsables »</w:t>
      </w:r>
      <w:r w:rsidR="005746EE" w:rsidRPr="003D5BA1">
        <w:t>, (RFAR)</w:t>
      </w:r>
      <w:r w:rsidR="005746EE" w:rsidRPr="001E3BD4">
        <w:t xml:space="preserve"> adossé à la norme ISO </w:t>
      </w:r>
      <w:proofErr w:type="gramStart"/>
      <w:r w:rsidR="005746EE" w:rsidRPr="001E3BD4">
        <w:t>20400:</w:t>
      </w:r>
      <w:proofErr w:type="gramEnd"/>
      <w:r w:rsidR="005746EE" w:rsidRPr="001E3BD4">
        <w:t xml:space="preserve">2017 « Achats Responsables – Lignes directrices », délivré par la Médiation des entreprises et le </w:t>
      </w:r>
      <w:r w:rsidR="00E3573E">
        <w:t>C</w:t>
      </w:r>
      <w:r w:rsidR="005746EE" w:rsidRPr="001E3BD4">
        <w:t>onseil national des achats</w:t>
      </w:r>
      <w:r w:rsidR="007B0871">
        <w:t xml:space="preserve"> (</w:t>
      </w:r>
      <w:r w:rsidR="007B0871" w:rsidRPr="00E3573E">
        <w:t>CNA)</w:t>
      </w:r>
      <w:r w:rsidR="005746EE" w:rsidRPr="00E3573E">
        <w:t>.</w:t>
      </w:r>
      <w:r w:rsidR="005746EE" w:rsidRPr="001E3BD4">
        <w:t xml:space="preserve"> </w:t>
      </w:r>
    </w:p>
    <w:p w14:paraId="5A50785F" w14:textId="77777777" w:rsidR="005746EE" w:rsidRPr="001E3BD4" w:rsidRDefault="005746EE" w:rsidP="005746EE"/>
    <w:p w14:paraId="5C26C6A0" w14:textId="4F945671" w:rsidR="005746EE" w:rsidRPr="001E3BD4" w:rsidRDefault="005746EE" w:rsidP="005746EE">
      <w:r w:rsidRPr="001E3BD4">
        <w:t xml:space="preserve">À ce titre, </w:t>
      </w:r>
      <w:bookmarkStart w:id="3" w:name="_Hlk73457595"/>
      <w:r w:rsidR="00F430C9">
        <w:t>HAROPA PORT | Paris</w:t>
      </w:r>
      <w:r w:rsidRPr="00FC71BD">
        <w:t xml:space="preserve"> </w:t>
      </w:r>
      <w:bookmarkEnd w:id="3"/>
      <w:r w:rsidRPr="001E3BD4">
        <w:t xml:space="preserve">souhaite favoriser et valoriser les bonnes pratiques à l’égard de l’ensemble des fournisseurs et des sous-traitants intervenant sur ses marchés publics, et inviter l’ensemble de ses fournisseurs à se conformer à la norme ISO </w:t>
      </w:r>
      <w:proofErr w:type="gramStart"/>
      <w:r w:rsidRPr="001E3BD4">
        <w:t>20400:</w:t>
      </w:r>
      <w:proofErr w:type="gramEnd"/>
      <w:r w:rsidRPr="001E3BD4">
        <w:t xml:space="preserve">2017, et aux exigences de la charte « relations fournisseurs responsables » </w:t>
      </w:r>
      <w:r w:rsidRPr="00E3573E">
        <w:t>(RFR)</w:t>
      </w:r>
      <w:r w:rsidRPr="001E3BD4">
        <w:t xml:space="preserve"> et du labe</w:t>
      </w:r>
      <w:r w:rsidRPr="00E3573E">
        <w:t xml:space="preserve">l </w:t>
      </w:r>
      <w:r w:rsidRPr="008516FB">
        <w:t>RFAR</w:t>
      </w:r>
      <w:r w:rsidRPr="001E3BD4">
        <w:t>, et/ou toute norme ou tout label équivalent.</w:t>
      </w:r>
    </w:p>
    <w:p w14:paraId="569EDA77" w14:textId="77777777" w:rsidR="005746EE" w:rsidRPr="001E3BD4" w:rsidRDefault="005746EE" w:rsidP="005746EE"/>
    <w:p w14:paraId="272FE81D" w14:textId="539D9A7E" w:rsidR="005746EE" w:rsidRPr="001E3BD4" w:rsidRDefault="005746EE" w:rsidP="005746EE">
      <w:r w:rsidRPr="001E3BD4">
        <w:t xml:space="preserve">Le titulaire s’engage à informer </w:t>
      </w:r>
      <w:r w:rsidR="00F430C9">
        <w:t>HAROPA PORT | Paris</w:t>
      </w:r>
      <w:r w:rsidRPr="00FC71BD">
        <w:t xml:space="preserve"> </w:t>
      </w:r>
      <w:r w:rsidRPr="001E3BD4">
        <w:t xml:space="preserve">de toute démarche entreprise en la matière, notamment la signature de la charte RFR puis le dépôt d’un dossier de candidature au label RFAR et de l’éventuelle obtention de ce label, ainsi que des mesures prises pour intégrer les recommandations de la norme ISO </w:t>
      </w:r>
      <w:proofErr w:type="gramStart"/>
      <w:r w:rsidRPr="001E3BD4">
        <w:t>20400:</w:t>
      </w:r>
      <w:proofErr w:type="gramEnd"/>
      <w:r w:rsidRPr="001E3BD4">
        <w:t>2017 dans ses processus internes.</w:t>
      </w:r>
      <w:r w:rsidR="00D23DF1">
        <w:t xml:space="preserve"> </w:t>
      </w:r>
    </w:p>
    <w:p w14:paraId="73E8750D" w14:textId="77777777" w:rsidR="005746EE" w:rsidRPr="001E3BD4" w:rsidRDefault="005746EE" w:rsidP="005746EE"/>
    <w:p w14:paraId="6DD54067" w14:textId="3143CFEC" w:rsidR="008516FB" w:rsidRDefault="005746EE" w:rsidP="005746EE">
      <w:r w:rsidRPr="001E3BD4">
        <w:t xml:space="preserve">La </w:t>
      </w:r>
      <w:r w:rsidR="008516FB">
        <w:t>M</w:t>
      </w:r>
      <w:r w:rsidRPr="001E3BD4">
        <w:t xml:space="preserve">édiation des entreprises (en association avec le CNA) vous accompagne dans cette démarche – pour toute information : Site internet : </w:t>
      </w:r>
    </w:p>
    <w:p w14:paraId="37DF6FBB" w14:textId="1F398149" w:rsidR="005746EE" w:rsidRDefault="008516FB" w:rsidP="005746EE">
      <w:hyperlink r:id="rId13" w:history="1">
        <w:r w:rsidRPr="008516FB">
          <w:rPr>
            <w:rStyle w:val="Lienhypertexte"/>
          </w:rPr>
          <w:t>https://www.economie.gouv.fr/mediateur-des-entreprises</w:t>
        </w:r>
      </w:hyperlink>
    </w:p>
    <w:p w14:paraId="2FE80588" w14:textId="77777777" w:rsidR="005746EE" w:rsidRDefault="005746EE"/>
    <w:p w14:paraId="5F7A9726" w14:textId="77777777" w:rsidR="003301C7" w:rsidRDefault="003301C7"/>
    <w:p w14:paraId="7D056BBC" w14:textId="77777777" w:rsidR="003301C7" w:rsidRDefault="003301C7"/>
    <w:p w14:paraId="540310D1" w14:textId="77777777" w:rsidR="003301C7" w:rsidRDefault="003301C7">
      <w:pPr>
        <w:spacing w:after="200" w:line="276" w:lineRule="auto"/>
        <w:jc w:val="left"/>
      </w:pPr>
      <w:r>
        <w:br w:type="page"/>
      </w:r>
    </w:p>
    <w:p w14:paraId="14A91624" w14:textId="77777777" w:rsidR="00F9737D" w:rsidRDefault="00F9737D" w:rsidP="00F9737D">
      <w:pPr>
        <w:pStyle w:val="Titre1"/>
        <w:numPr>
          <w:ilvl w:val="0"/>
          <w:numId w:val="2"/>
        </w:numPr>
        <w:ind w:left="357" w:firstLine="0"/>
      </w:pPr>
      <w:bookmarkStart w:id="4" w:name="_Toc204690105"/>
      <w:r>
        <w:lastRenderedPageBreak/>
        <w:t>Objet</w:t>
      </w:r>
      <w:bookmarkEnd w:id="4"/>
    </w:p>
    <w:p w14:paraId="35C3325A" w14:textId="77777777" w:rsidR="00F9737D" w:rsidRDefault="00F9737D" w:rsidP="00F9737D"/>
    <w:p w14:paraId="54BF5067" w14:textId="77777777" w:rsidR="009C48F7" w:rsidRPr="003F056C" w:rsidRDefault="009C48F7" w:rsidP="009C48F7">
      <w:pPr>
        <w:rPr>
          <w:rFonts w:eastAsia="Times New Roman" w:cs="Arial"/>
          <w:b/>
          <w:i/>
          <w:iCs/>
          <w:color w:val="4F81BD" w:themeColor="accent1"/>
          <w:szCs w:val="20"/>
        </w:rPr>
      </w:pPr>
      <w:bookmarkStart w:id="5" w:name="_Hlk163740040"/>
      <w:r w:rsidRPr="007B7A0F">
        <w:rPr>
          <w:szCs w:val="20"/>
        </w:rPr>
        <w:t xml:space="preserve">Le présent </w:t>
      </w:r>
      <w:bookmarkStart w:id="6" w:name="_Hlk163739964"/>
      <w:r>
        <w:rPr>
          <w:szCs w:val="20"/>
        </w:rPr>
        <w:t>accord-cadre</w:t>
      </w:r>
      <w:r w:rsidRPr="007B7A0F">
        <w:rPr>
          <w:szCs w:val="20"/>
        </w:rPr>
        <w:t xml:space="preserve"> a pour objet l</w:t>
      </w:r>
      <w:r>
        <w:rPr>
          <w:szCs w:val="20"/>
        </w:rPr>
        <w:t xml:space="preserve">e </w:t>
      </w:r>
      <w:r w:rsidRPr="003F056C">
        <w:rPr>
          <w:rFonts w:eastAsia="Times New Roman" w:cs="Arial"/>
          <w:b/>
          <w:i/>
          <w:iCs/>
          <w:color w:val="4F81BD" w:themeColor="accent1"/>
          <w:szCs w:val="20"/>
        </w:rPr>
        <w:t>suivi des travaux de mise en</w:t>
      </w:r>
      <w:r w:rsidRPr="003F056C">
        <w:rPr>
          <w:rFonts w:eastAsia="Times New Roman" w:cs="Arial"/>
          <w:b/>
          <w:i/>
          <w:iCs/>
          <w:color w:val="4F81BD" w:themeColor="accent1"/>
          <w:szCs w:val="20"/>
        </w:rPr>
        <w:br/>
        <w:t>sécurité et en conformité des réseaux sur 6 ports.</w:t>
      </w:r>
    </w:p>
    <w:p w14:paraId="4A7C531D" w14:textId="77777777" w:rsidR="009C48F7" w:rsidRDefault="009C48F7" w:rsidP="009C48F7">
      <w:pPr>
        <w:rPr>
          <w:szCs w:val="20"/>
        </w:rPr>
      </w:pPr>
    </w:p>
    <w:p w14:paraId="1E8D5541" w14:textId="77777777" w:rsidR="009C48F7" w:rsidRPr="003E555E" w:rsidRDefault="009C48F7" w:rsidP="009C48F7">
      <w:pPr>
        <w:rPr>
          <w:b/>
        </w:rPr>
      </w:pPr>
      <w:bookmarkStart w:id="7" w:name="_Toc30081415"/>
      <w:r w:rsidRPr="003F056C">
        <w:rPr>
          <w:b/>
        </w:rPr>
        <w:t>Périmètre de la mission</w:t>
      </w:r>
      <w:bookmarkEnd w:id="7"/>
    </w:p>
    <w:p w14:paraId="2F0C70A9" w14:textId="77777777" w:rsidR="009C48F7" w:rsidRPr="003F056C" w:rsidRDefault="009C48F7" w:rsidP="009C48F7">
      <w:pPr>
        <w:rPr>
          <w:bCs/>
          <w:color w:val="4F81BD" w:themeColor="accent1"/>
        </w:rPr>
      </w:pPr>
      <w:bookmarkStart w:id="8" w:name="_Hlk204675338"/>
      <w:r w:rsidRPr="003F056C">
        <w:rPr>
          <w:bCs/>
          <w:color w:val="4F81BD" w:themeColor="accent1"/>
        </w:rPr>
        <w:t>Les ports concernés par c</w:t>
      </w:r>
      <w:r>
        <w:rPr>
          <w:bCs/>
          <w:color w:val="4F81BD" w:themeColor="accent1"/>
        </w:rPr>
        <w:t>et accord-cadre</w:t>
      </w:r>
      <w:r w:rsidRPr="003F056C">
        <w:rPr>
          <w:bCs/>
          <w:color w:val="4F81BD" w:themeColor="accent1"/>
        </w:rPr>
        <w:t xml:space="preserve"> sont</w:t>
      </w:r>
      <w:r>
        <w:rPr>
          <w:bCs/>
          <w:color w:val="4F81BD" w:themeColor="accent1"/>
        </w:rPr>
        <w:t xml:space="preserve"> les suivants</w:t>
      </w:r>
      <w:r w:rsidRPr="003F056C">
        <w:rPr>
          <w:bCs/>
          <w:color w:val="4F81BD" w:themeColor="accent1"/>
        </w:rPr>
        <w:t xml:space="preserve"> :</w:t>
      </w:r>
    </w:p>
    <w:p w14:paraId="0B4AD944" w14:textId="77777777" w:rsidR="009C48F7" w:rsidRPr="003F056C" w:rsidRDefault="009C48F7" w:rsidP="009C48F7">
      <w:pPr>
        <w:pStyle w:val="Paragraphedeliste"/>
        <w:numPr>
          <w:ilvl w:val="0"/>
          <w:numId w:val="21"/>
        </w:numPr>
        <w:rPr>
          <w:bCs/>
          <w:color w:val="4F81BD" w:themeColor="accent1"/>
        </w:rPr>
      </w:pPr>
      <w:r w:rsidRPr="003F056C">
        <w:rPr>
          <w:bCs/>
          <w:color w:val="4F81BD" w:themeColor="accent1"/>
        </w:rPr>
        <w:t>Port de la Gare,</w:t>
      </w:r>
    </w:p>
    <w:p w14:paraId="517DBF52" w14:textId="77777777" w:rsidR="009C48F7" w:rsidRPr="003F056C" w:rsidRDefault="009C48F7" w:rsidP="009C48F7">
      <w:pPr>
        <w:pStyle w:val="Paragraphedeliste"/>
        <w:numPr>
          <w:ilvl w:val="0"/>
          <w:numId w:val="21"/>
        </w:numPr>
        <w:rPr>
          <w:bCs/>
          <w:color w:val="4F81BD" w:themeColor="accent1"/>
        </w:rPr>
      </w:pPr>
      <w:r w:rsidRPr="003F056C">
        <w:rPr>
          <w:bCs/>
          <w:color w:val="4F81BD" w:themeColor="accent1"/>
        </w:rPr>
        <w:t>Port de Javel Bas,</w:t>
      </w:r>
    </w:p>
    <w:p w14:paraId="6021A0C7" w14:textId="77777777" w:rsidR="009C48F7" w:rsidRPr="003F056C" w:rsidRDefault="009C48F7" w:rsidP="009C48F7">
      <w:pPr>
        <w:pStyle w:val="Paragraphedeliste"/>
        <w:numPr>
          <w:ilvl w:val="0"/>
          <w:numId w:val="21"/>
        </w:numPr>
        <w:rPr>
          <w:bCs/>
          <w:color w:val="4F81BD" w:themeColor="accent1"/>
        </w:rPr>
      </w:pPr>
      <w:r w:rsidRPr="003F056C">
        <w:rPr>
          <w:bCs/>
          <w:color w:val="4F81BD" w:themeColor="accent1"/>
        </w:rPr>
        <w:t>Port de Grenelle,</w:t>
      </w:r>
    </w:p>
    <w:p w14:paraId="0521D308" w14:textId="77777777" w:rsidR="009C48F7" w:rsidRPr="003F056C" w:rsidRDefault="009C48F7" w:rsidP="009C48F7">
      <w:pPr>
        <w:pStyle w:val="Paragraphedeliste"/>
        <w:numPr>
          <w:ilvl w:val="0"/>
          <w:numId w:val="21"/>
        </w:numPr>
        <w:rPr>
          <w:bCs/>
          <w:color w:val="4F81BD" w:themeColor="accent1"/>
        </w:rPr>
      </w:pPr>
      <w:r w:rsidRPr="003F056C">
        <w:rPr>
          <w:bCs/>
          <w:color w:val="4F81BD" w:themeColor="accent1"/>
        </w:rPr>
        <w:t>Port de la Rapée,</w:t>
      </w:r>
    </w:p>
    <w:p w14:paraId="7DA97A1F" w14:textId="77777777" w:rsidR="009C48F7" w:rsidRPr="003F056C" w:rsidRDefault="009C48F7" w:rsidP="009C48F7">
      <w:pPr>
        <w:pStyle w:val="Paragraphedeliste"/>
        <w:numPr>
          <w:ilvl w:val="0"/>
          <w:numId w:val="21"/>
        </w:numPr>
        <w:rPr>
          <w:bCs/>
          <w:color w:val="4F81BD" w:themeColor="accent1"/>
        </w:rPr>
      </w:pPr>
      <w:r w:rsidRPr="003F056C">
        <w:rPr>
          <w:bCs/>
          <w:color w:val="4F81BD" w:themeColor="accent1"/>
        </w:rPr>
        <w:t>Port de Suffren,</w:t>
      </w:r>
    </w:p>
    <w:p w14:paraId="69BEFB82" w14:textId="77777777" w:rsidR="009C48F7" w:rsidRPr="003F056C" w:rsidRDefault="009C48F7" w:rsidP="009C48F7">
      <w:pPr>
        <w:pStyle w:val="Paragraphedeliste"/>
        <w:numPr>
          <w:ilvl w:val="0"/>
          <w:numId w:val="21"/>
        </w:numPr>
        <w:rPr>
          <w:bCs/>
          <w:color w:val="4F81BD" w:themeColor="accent1"/>
        </w:rPr>
      </w:pPr>
      <w:r w:rsidRPr="003F056C">
        <w:rPr>
          <w:bCs/>
          <w:color w:val="4F81BD" w:themeColor="accent1"/>
        </w:rPr>
        <w:t xml:space="preserve">Port de </w:t>
      </w:r>
      <w:proofErr w:type="spellStart"/>
      <w:r w:rsidRPr="003F056C">
        <w:rPr>
          <w:bCs/>
          <w:color w:val="4F81BD" w:themeColor="accent1"/>
        </w:rPr>
        <w:t>Debilly</w:t>
      </w:r>
      <w:proofErr w:type="spellEnd"/>
      <w:r w:rsidRPr="003F056C">
        <w:rPr>
          <w:bCs/>
          <w:color w:val="4F81BD" w:themeColor="accent1"/>
        </w:rPr>
        <w:t>.</w:t>
      </w:r>
    </w:p>
    <w:bookmarkEnd w:id="8"/>
    <w:p w14:paraId="5EC39AFE" w14:textId="77777777" w:rsidR="009C48F7" w:rsidRPr="003F056C" w:rsidRDefault="009C48F7" w:rsidP="009C48F7">
      <w:pPr>
        <w:rPr>
          <w:szCs w:val="20"/>
        </w:rPr>
      </w:pPr>
    </w:p>
    <w:p w14:paraId="111DEA47" w14:textId="77777777" w:rsidR="009C48F7" w:rsidRPr="003F056C" w:rsidRDefault="009C48F7" w:rsidP="009C48F7">
      <w:pPr>
        <w:rPr>
          <w:b/>
          <w:szCs w:val="20"/>
        </w:rPr>
      </w:pPr>
      <w:r w:rsidRPr="003F056C">
        <w:rPr>
          <w:b/>
          <w:szCs w:val="20"/>
        </w:rPr>
        <w:t>Contexte de la mission</w:t>
      </w:r>
    </w:p>
    <w:p w14:paraId="43B15DC4" w14:textId="77777777" w:rsidR="009C48F7" w:rsidRPr="003F056C" w:rsidRDefault="009C48F7" w:rsidP="009C48F7">
      <w:pPr>
        <w:rPr>
          <w:rFonts w:cs="Calibri"/>
          <w:bCs/>
          <w:color w:val="4F81BD" w:themeColor="accent1"/>
          <w:szCs w:val="20"/>
        </w:rPr>
      </w:pPr>
      <w:r w:rsidRPr="003F056C">
        <w:rPr>
          <w:rFonts w:cs="Calibri"/>
          <w:bCs/>
          <w:color w:val="4F81BD" w:themeColor="accent1"/>
          <w:szCs w:val="20"/>
        </w:rPr>
        <w:t>Dans le cadre de l'amélioration des infrastructures portuaires parisiennes, il a été constaté que certains réseaux d'Adduction en Eau Potable (AEP), d'électricité et, dans certains cas, de télécommunications nécessitent une mise aux normes. L'agence Paris Seine a mené des études approfondies sur six ports afin d'identifier les anomalies et les axes d'amélioration.</w:t>
      </w:r>
    </w:p>
    <w:p w14:paraId="0666F5FC" w14:textId="77777777" w:rsidR="009C48F7" w:rsidRDefault="009C48F7" w:rsidP="009C48F7">
      <w:pPr>
        <w:rPr>
          <w:rFonts w:cs="Calibri"/>
          <w:bCs/>
          <w:color w:val="4F81BD" w:themeColor="accent1"/>
          <w:szCs w:val="20"/>
        </w:rPr>
      </w:pPr>
    </w:p>
    <w:p w14:paraId="36F7667E" w14:textId="77777777" w:rsidR="009C48F7" w:rsidRDefault="009C48F7" w:rsidP="009C48F7">
      <w:pPr>
        <w:rPr>
          <w:rFonts w:cs="Calibri"/>
          <w:bCs/>
          <w:color w:val="4F81BD" w:themeColor="accent1"/>
          <w:szCs w:val="20"/>
        </w:rPr>
      </w:pPr>
      <w:r w:rsidRPr="003F056C">
        <w:rPr>
          <w:rFonts w:cs="Calibri"/>
          <w:bCs/>
          <w:color w:val="4F81BD" w:themeColor="accent1"/>
          <w:szCs w:val="20"/>
        </w:rPr>
        <w:t xml:space="preserve">Le présent </w:t>
      </w:r>
      <w:r>
        <w:rPr>
          <w:bCs/>
          <w:color w:val="4F81BD" w:themeColor="accent1"/>
        </w:rPr>
        <w:t>accord-cadre</w:t>
      </w:r>
      <w:r w:rsidRPr="003F056C">
        <w:rPr>
          <w:rFonts w:cs="Calibri"/>
          <w:bCs/>
          <w:color w:val="4F81BD" w:themeColor="accent1"/>
          <w:szCs w:val="20"/>
        </w:rPr>
        <w:t xml:space="preserve"> a pour objectif </w:t>
      </w:r>
      <w:r>
        <w:rPr>
          <w:rFonts w:cs="Calibri"/>
          <w:bCs/>
          <w:color w:val="4F81BD" w:themeColor="accent1"/>
          <w:szCs w:val="20"/>
        </w:rPr>
        <w:t xml:space="preserve">de </w:t>
      </w:r>
      <w:r w:rsidRPr="00E26181">
        <w:rPr>
          <w:rFonts w:cs="Calibri"/>
          <w:b/>
          <w:color w:val="4F81BD" w:themeColor="accent1"/>
          <w:szCs w:val="20"/>
        </w:rPr>
        <w:t>suivre les travaux relatifs à mise en sécurité et à la conformité de ces réseaux.</w:t>
      </w:r>
      <w:r w:rsidRPr="003F056C">
        <w:rPr>
          <w:rFonts w:cs="Calibri"/>
          <w:bCs/>
          <w:color w:val="4F81BD" w:themeColor="accent1"/>
          <w:szCs w:val="20"/>
        </w:rPr>
        <w:t xml:space="preserve"> Actuellement, de nombreux regards sont partagés par les réseaux AEP, électriques et parfois télécoms, ce qui représente une non-conformité et un risque.</w:t>
      </w:r>
    </w:p>
    <w:p w14:paraId="4C23AE1D" w14:textId="77777777" w:rsidR="009C48F7" w:rsidRDefault="009C48F7" w:rsidP="009C48F7">
      <w:pPr>
        <w:rPr>
          <w:rFonts w:cs="Calibri"/>
          <w:bCs/>
          <w:color w:val="4F81BD" w:themeColor="accent1"/>
          <w:szCs w:val="20"/>
        </w:rPr>
      </w:pPr>
    </w:p>
    <w:p w14:paraId="0FDB6D2C" w14:textId="77777777" w:rsidR="009C48F7" w:rsidRDefault="009C48F7" w:rsidP="009C48F7">
      <w:pPr>
        <w:rPr>
          <w:rFonts w:cs="Calibri"/>
          <w:b/>
          <w:color w:val="4F81BD" w:themeColor="accent1"/>
          <w:szCs w:val="20"/>
        </w:rPr>
      </w:pPr>
      <w:r w:rsidRPr="00E03354">
        <w:rPr>
          <w:rFonts w:cs="Calibri"/>
          <w:b/>
          <w:color w:val="4F81BD" w:themeColor="accent1"/>
          <w:szCs w:val="20"/>
        </w:rPr>
        <w:t>L’enveloppe prévisionnelle des travaux est estimée à 1 300 000</w:t>
      </w:r>
      <w:r>
        <w:rPr>
          <w:rFonts w:cs="Calibri"/>
          <w:b/>
          <w:color w:val="4F81BD" w:themeColor="accent1"/>
          <w:szCs w:val="20"/>
        </w:rPr>
        <w:t>,00</w:t>
      </w:r>
      <w:r w:rsidRPr="00E03354">
        <w:rPr>
          <w:rFonts w:cs="Calibri"/>
          <w:b/>
          <w:color w:val="4F81BD" w:themeColor="accent1"/>
          <w:szCs w:val="20"/>
        </w:rPr>
        <w:t xml:space="preserve"> € HT et la durée prévisionnelle des travaux est de 12 mois</w:t>
      </w:r>
      <w:r>
        <w:rPr>
          <w:rFonts w:cs="Calibri"/>
          <w:b/>
          <w:color w:val="4F81BD" w:themeColor="accent1"/>
          <w:szCs w:val="20"/>
        </w:rPr>
        <w:t xml:space="preserve"> maximum</w:t>
      </w:r>
      <w:r w:rsidRPr="00E03354">
        <w:rPr>
          <w:rFonts w:cs="Calibri"/>
          <w:b/>
          <w:color w:val="4F81BD" w:themeColor="accent1"/>
          <w:szCs w:val="20"/>
        </w:rPr>
        <w:t>.</w:t>
      </w:r>
    </w:p>
    <w:p w14:paraId="6FF7F444" w14:textId="77777777" w:rsidR="009C48F7" w:rsidRDefault="009C48F7" w:rsidP="009C48F7">
      <w:pPr>
        <w:rPr>
          <w:rFonts w:cs="Calibri"/>
          <w:b/>
          <w:color w:val="4F81BD" w:themeColor="accent1"/>
          <w:szCs w:val="20"/>
        </w:rPr>
      </w:pPr>
    </w:p>
    <w:p w14:paraId="1662D941" w14:textId="04CA994A" w:rsidR="009C48F7" w:rsidRPr="00E03354" w:rsidRDefault="009C48F7" w:rsidP="009C48F7">
      <w:pPr>
        <w:rPr>
          <w:rFonts w:cs="Calibri"/>
          <w:bCs/>
          <w:color w:val="4F81BD" w:themeColor="accent1"/>
          <w:szCs w:val="20"/>
        </w:rPr>
      </w:pPr>
      <w:r w:rsidRPr="00E03354">
        <w:rPr>
          <w:rFonts w:cs="Calibri"/>
          <w:bCs/>
          <w:color w:val="4F81BD" w:themeColor="accent1"/>
          <w:szCs w:val="20"/>
        </w:rPr>
        <w:t xml:space="preserve">La liste des travaux à réaliser par le titulaire du marché de travaux </w:t>
      </w:r>
      <w:r>
        <w:rPr>
          <w:rFonts w:cs="Calibri"/>
          <w:bCs/>
          <w:color w:val="4F81BD" w:themeColor="accent1"/>
          <w:szCs w:val="20"/>
        </w:rPr>
        <w:t>se trouve</w:t>
      </w:r>
      <w:r w:rsidRPr="00E03354">
        <w:rPr>
          <w:rFonts w:cs="Calibri"/>
          <w:bCs/>
          <w:color w:val="4F81BD" w:themeColor="accent1"/>
          <w:szCs w:val="20"/>
        </w:rPr>
        <w:t xml:space="preserve"> dans le document en annexe « </w:t>
      </w:r>
      <w:r w:rsidRPr="00E03354">
        <w:rPr>
          <w:rFonts w:cs="Calibri"/>
          <w:bCs/>
          <w:i/>
          <w:iCs/>
          <w:color w:val="4F81BD" w:themeColor="accent1"/>
          <w:szCs w:val="20"/>
        </w:rPr>
        <w:t xml:space="preserve">Diagnostic et propositions des mises en </w:t>
      </w:r>
      <w:r w:rsidR="00C9146E" w:rsidRPr="00E03354">
        <w:rPr>
          <w:rFonts w:cs="Calibri"/>
          <w:bCs/>
          <w:i/>
          <w:iCs/>
          <w:color w:val="4F81BD" w:themeColor="accent1"/>
          <w:szCs w:val="20"/>
        </w:rPr>
        <w:t>sécurité</w:t>
      </w:r>
      <w:r w:rsidRPr="00E03354">
        <w:rPr>
          <w:rFonts w:cs="Calibri"/>
          <w:bCs/>
          <w:i/>
          <w:iCs/>
          <w:color w:val="4F81BD" w:themeColor="accent1"/>
          <w:szCs w:val="20"/>
        </w:rPr>
        <w:t xml:space="preserve"> et en </w:t>
      </w:r>
      <w:r w:rsidR="00C9146E" w:rsidRPr="00E03354">
        <w:rPr>
          <w:rFonts w:cs="Calibri"/>
          <w:bCs/>
          <w:i/>
          <w:iCs/>
          <w:color w:val="4F81BD" w:themeColor="accent1"/>
          <w:szCs w:val="20"/>
        </w:rPr>
        <w:t>conformité</w:t>
      </w:r>
      <w:r w:rsidRPr="00E03354">
        <w:rPr>
          <w:rFonts w:cs="Calibri"/>
          <w:bCs/>
          <w:i/>
          <w:iCs/>
          <w:color w:val="4F81BD" w:themeColor="accent1"/>
          <w:szCs w:val="20"/>
        </w:rPr>
        <w:t xml:space="preserve"> des </w:t>
      </w:r>
      <w:r w:rsidR="00C9146E" w:rsidRPr="00E03354">
        <w:rPr>
          <w:rFonts w:cs="Calibri"/>
          <w:bCs/>
          <w:i/>
          <w:iCs/>
          <w:color w:val="4F81BD" w:themeColor="accent1"/>
          <w:szCs w:val="20"/>
        </w:rPr>
        <w:t>réseaux</w:t>
      </w:r>
      <w:r w:rsidRPr="00E03354">
        <w:rPr>
          <w:rFonts w:cs="Calibri"/>
          <w:bCs/>
          <w:i/>
          <w:iCs/>
          <w:color w:val="4F81BD" w:themeColor="accent1"/>
          <w:szCs w:val="20"/>
        </w:rPr>
        <w:t xml:space="preserve"> des ports </w:t>
      </w:r>
      <w:r w:rsidRPr="00E03354">
        <w:rPr>
          <w:rFonts w:cs="Calibri"/>
          <w:bCs/>
          <w:color w:val="4F81BD" w:themeColor="accent1"/>
          <w:szCs w:val="20"/>
        </w:rPr>
        <w:t>»</w:t>
      </w:r>
      <w:r>
        <w:rPr>
          <w:rFonts w:cs="Calibri"/>
          <w:bCs/>
          <w:color w:val="4F81BD" w:themeColor="accent1"/>
          <w:szCs w:val="20"/>
        </w:rPr>
        <w:t>.</w:t>
      </w:r>
    </w:p>
    <w:p w14:paraId="69355286" w14:textId="77777777" w:rsidR="009C48F7" w:rsidRPr="003F056C" w:rsidRDefault="009C48F7" w:rsidP="009C48F7">
      <w:pPr>
        <w:rPr>
          <w:rFonts w:cs="Calibri"/>
          <w:bCs/>
          <w:color w:val="4F81BD" w:themeColor="accent1"/>
          <w:szCs w:val="20"/>
        </w:rPr>
      </w:pPr>
    </w:p>
    <w:p w14:paraId="3DABDC8F" w14:textId="77777777" w:rsidR="009C48F7" w:rsidRPr="003F056C" w:rsidRDefault="009C48F7" w:rsidP="009C48F7">
      <w:pPr>
        <w:rPr>
          <w:b/>
          <w:szCs w:val="20"/>
        </w:rPr>
      </w:pPr>
      <w:bookmarkStart w:id="9" w:name="_Toc30081417"/>
      <w:r w:rsidRPr="003F056C">
        <w:rPr>
          <w:b/>
          <w:szCs w:val="20"/>
        </w:rPr>
        <w:t>Missions du prestataire</w:t>
      </w:r>
      <w:bookmarkEnd w:id="9"/>
    </w:p>
    <w:p w14:paraId="053939C9" w14:textId="77777777" w:rsidR="009C48F7" w:rsidRDefault="009C48F7" w:rsidP="009C48F7">
      <w:pPr>
        <w:rPr>
          <w:rFonts w:cs="Calibri"/>
          <w:bCs/>
          <w:color w:val="4F81BD" w:themeColor="accent1"/>
          <w:szCs w:val="20"/>
        </w:rPr>
      </w:pPr>
      <w:r w:rsidRPr="003F056C">
        <w:rPr>
          <w:rFonts w:cs="Calibri"/>
          <w:bCs/>
          <w:color w:val="4F81BD" w:themeColor="accent1"/>
          <w:szCs w:val="20"/>
        </w:rPr>
        <w:t>Les missions confiées au prestataire dans le cadre de ce</w:t>
      </w:r>
      <w:r>
        <w:rPr>
          <w:rFonts w:cs="Calibri"/>
          <w:bCs/>
          <w:color w:val="4F81BD" w:themeColor="accent1"/>
          <w:szCs w:val="20"/>
        </w:rPr>
        <w:t>t accord-cadre sont les missions de maîtrise d’œuvre suivantes :</w:t>
      </w:r>
    </w:p>
    <w:p w14:paraId="7F6A93B4" w14:textId="288C5EE3" w:rsidR="009C48F7" w:rsidRPr="009D0E7F" w:rsidRDefault="009C48F7" w:rsidP="009C48F7">
      <w:pPr>
        <w:pStyle w:val="Paragraphedeliste"/>
        <w:widowControl w:val="0"/>
        <w:numPr>
          <w:ilvl w:val="0"/>
          <w:numId w:val="22"/>
        </w:numPr>
        <w:autoSpaceDE w:val="0"/>
        <w:autoSpaceDN w:val="0"/>
        <w:contextualSpacing w:val="0"/>
        <w:jc w:val="left"/>
        <w:rPr>
          <w:rFonts w:cs="Calibri"/>
          <w:bCs/>
          <w:color w:val="4F81BD" w:themeColor="accent1"/>
          <w:szCs w:val="20"/>
        </w:rPr>
      </w:pPr>
      <w:r w:rsidRPr="009D0E7F">
        <w:rPr>
          <w:rFonts w:cs="Calibri"/>
          <w:bCs/>
          <w:color w:val="4F81BD" w:themeColor="accent1"/>
          <w:szCs w:val="20"/>
        </w:rPr>
        <w:t>VISA des études d'exécution</w:t>
      </w:r>
      <w:r>
        <w:rPr>
          <w:rFonts w:cs="Calibri"/>
          <w:bCs/>
          <w:color w:val="4F81BD" w:themeColor="accent1"/>
          <w:szCs w:val="20"/>
        </w:rPr>
        <w:t>,</w:t>
      </w:r>
    </w:p>
    <w:p w14:paraId="36B16FBB" w14:textId="77777777" w:rsidR="009C48F7" w:rsidRPr="009D0E7F" w:rsidRDefault="009C48F7" w:rsidP="009C48F7">
      <w:pPr>
        <w:pStyle w:val="Paragraphedeliste"/>
        <w:widowControl w:val="0"/>
        <w:numPr>
          <w:ilvl w:val="0"/>
          <w:numId w:val="22"/>
        </w:numPr>
        <w:autoSpaceDE w:val="0"/>
        <w:autoSpaceDN w:val="0"/>
        <w:contextualSpacing w:val="0"/>
        <w:jc w:val="left"/>
        <w:rPr>
          <w:rFonts w:cs="Calibri"/>
          <w:bCs/>
          <w:color w:val="4F81BD" w:themeColor="accent1"/>
          <w:szCs w:val="20"/>
        </w:rPr>
      </w:pPr>
      <w:r w:rsidRPr="009D0E7F">
        <w:rPr>
          <w:rFonts w:cs="Calibri"/>
          <w:bCs/>
          <w:color w:val="4F81BD" w:themeColor="accent1"/>
          <w:szCs w:val="20"/>
        </w:rPr>
        <w:t>DET (Direction de l'Exécution des Contrats de Travaux)</w:t>
      </w:r>
      <w:r>
        <w:rPr>
          <w:rFonts w:cs="Calibri"/>
          <w:bCs/>
          <w:color w:val="4F81BD" w:themeColor="accent1"/>
          <w:szCs w:val="20"/>
        </w:rPr>
        <w:t>,</w:t>
      </w:r>
    </w:p>
    <w:p w14:paraId="50181ED7" w14:textId="77777777" w:rsidR="009C48F7" w:rsidRPr="009D0E7F" w:rsidRDefault="009C48F7" w:rsidP="009C48F7">
      <w:pPr>
        <w:pStyle w:val="Paragraphedeliste"/>
        <w:widowControl w:val="0"/>
        <w:numPr>
          <w:ilvl w:val="0"/>
          <w:numId w:val="22"/>
        </w:numPr>
        <w:autoSpaceDE w:val="0"/>
        <w:autoSpaceDN w:val="0"/>
        <w:contextualSpacing w:val="0"/>
        <w:jc w:val="left"/>
        <w:rPr>
          <w:rFonts w:cs="Calibri"/>
          <w:bCs/>
          <w:color w:val="4F81BD" w:themeColor="accent1"/>
          <w:szCs w:val="20"/>
        </w:rPr>
      </w:pPr>
      <w:r w:rsidRPr="009D0E7F">
        <w:rPr>
          <w:rFonts w:cs="Calibri"/>
          <w:bCs/>
          <w:color w:val="4F81BD" w:themeColor="accent1"/>
          <w:szCs w:val="20"/>
        </w:rPr>
        <w:t>OPC (Ordonnancement, Pilotage et Coordination)</w:t>
      </w:r>
      <w:r>
        <w:rPr>
          <w:rFonts w:cs="Calibri"/>
          <w:bCs/>
          <w:color w:val="4F81BD" w:themeColor="accent1"/>
          <w:szCs w:val="20"/>
        </w:rPr>
        <w:t>,</w:t>
      </w:r>
    </w:p>
    <w:p w14:paraId="48640A01" w14:textId="77777777" w:rsidR="009C48F7" w:rsidRDefault="009C48F7" w:rsidP="009C48F7">
      <w:pPr>
        <w:pStyle w:val="Paragraphedeliste"/>
        <w:widowControl w:val="0"/>
        <w:numPr>
          <w:ilvl w:val="0"/>
          <w:numId w:val="22"/>
        </w:numPr>
        <w:autoSpaceDE w:val="0"/>
        <w:autoSpaceDN w:val="0"/>
        <w:contextualSpacing w:val="0"/>
        <w:jc w:val="left"/>
        <w:rPr>
          <w:rFonts w:cs="Calibri"/>
          <w:bCs/>
          <w:color w:val="4F81BD" w:themeColor="accent1"/>
          <w:szCs w:val="20"/>
        </w:rPr>
      </w:pPr>
      <w:r w:rsidRPr="009D0E7F">
        <w:rPr>
          <w:rFonts w:cs="Calibri"/>
          <w:bCs/>
          <w:color w:val="4F81BD" w:themeColor="accent1"/>
          <w:szCs w:val="20"/>
        </w:rPr>
        <w:t>AOR (Assistance aux Opérations de Réception)</w:t>
      </w:r>
      <w:r>
        <w:rPr>
          <w:rFonts w:cs="Calibri"/>
          <w:bCs/>
          <w:color w:val="4F81BD" w:themeColor="accent1"/>
          <w:szCs w:val="20"/>
        </w:rPr>
        <w:t>.</w:t>
      </w:r>
    </w:p>
    <w:p w14:paraId="40E0916B" w14:textId="77777777" w:rsidR="009C48F7" w:rsidRDefault="009C48F7" w:rsidP="009C48F7">
      <w:pPr>
        <w:rPr>
          <w:rFonts w:cs="Calibri"/>
          <w:bCs/>
          <w:color w:val="4F81BD" w:themeColor="accent1"/>
          <w:szCs w:val="20"/>
        </w:rPr>
      </w:pPr>
      <w:r>
        <w:rPr>
          <w:rFonts w:cs="Calibri"/>
          <w:bCs/>
          <w:color w:val="4F81BD" w:themeColor="accent1"/>
          <w:szCs w:val="20"/>
        </w:rPr>
        <w:t>Ces missions s’effectueront sur chaque port listé ci-dessus.</w:t>
      </w:r>
    </w:p>
    <w:p w14:paraId="1446DC40" w14:textId="77777777" w:rsidR="009C48F7" w:rsidRDefault="009C48F7" w:rsidP="009C48F7">
      <w:pPr>
        <w:rPr>
          <w:rFonts w:cs="Calibri"/>
          <w:bCs/>
          <w:color w:val="4F81BD" w:themeColor="accent1"/>
          <w:szCs w:val="20"/>
        </w:rPr>
      </w:pPr>
    </w:p>
    <w:p w14:paraId="54F9B668" w14:textId="07F075EE" w:rsidR="009C48F7" w:rsidRDefault="009C48F7" w:rsidP="009C48F7">
      <w:pPr>
        <w:rPr>
          <w:rFonts w:cs="Calibri"/>
          <w:bCs/>
          <w:color w:val="4F81BD" w:themeColor="accent1"/>
          <w:szCs w:val="20"/>
        </w:rPr>
      </w:pPr>
      <w:r w:rsidRPr="007C1F35">
        <w:rPr>
          <w:rFonts w:cs="Calibri"/>
          <w:bCs/>
          <w:color w:val="4F81BD" w:themeColor="accent1"/>
          <w:szCs w:val="20"/>
        </w:rPr>
        <w:t>Les attentes des missions sont détaillées dans le CCTP.</w:t>
      </w:r>
    </w:p>
    <w:bookmarkEnd w:id="5"/>
    <w:bookmarkEnd w:id="6"/>
    <w:p w14:paraId="7DA58DCC" w14:textId="77777777" w:rsidR="00F9737D" w:rsidRDefault="00F9737D" w:rsidP="00F9737D"/>
    <w:p w14:paraId="533DD799" w14:textId="77777777" w:rsidR="00F9737D" w:rsidRDefault="00F9737D" w:rsidP="00F9737D">
      <w:pPr>
        <w:pStyle w:val="Titre1"/>
        <w:numPr>
          <w:ilvl w:val="0"/>
          <w:numId w:val="2"/>
        </w:numPr>
        <w:ind w:left="357" w:firstLine="0"/>
      </w:pPr>
      <w:bookmarkStart w:id="10" w:name="_Toc204690106"/>
      <w:r>
        <w:t>Durée</w:t>
      </w:r>
      <w:bookmarkEnd w:id="10"/>
    </w:p>
    <w:p w14:paraId="49540C37" w14:textId="77777777" w:rsidR="00E05F17" w:rsidRDefault="00E05F17" w:rsidP="00E05F17">
      <w:pPr>
        <w:widowControl w:val="0"/>
      </w:pPr>
    </w:p>
    <w:p w14:paraId="474849BC" w14:textId="77777777" w:rsidR="001E0940" w:rsidRDefault="001E0940" w:rsidP="001E0940">
      <w:pPr>
        <w:widowControl w:val="0"/>
      </w:pPr>
      <w:bookmarkStart w:id="11" w:name="_Hlk204675232"/>
      <w:r>
        <w:t>Le présent accord cadre entre en vigueur à compter de sa date de notification et est conclu pour une durée ferme d'</w:t>
      </w:r>
      <w:r w:rsidRPr="001E0940">
        <w:rPr>
          <w:b/>
          <w:bCs/>
          <w:color w:val="4F81BD" w:themeColor="accent1"/>
        </w:rPr>
        <w:t>un (1) an</w:t>
      </w:r>
      <w:r>
        <w:t>.</w:t>
      </w:r>
    </w:p>
    <w:p w14:paraId="3B417C13" w14:textId="77777777" w:rsidR="001E0940" w:rsidRDefault="001E0940" w:rsidP="001E0940">
      <w:pPr>
        <w:widowControl w:val="0"/>
      </w:pPr>
    </w:p>
    <w:p w14:paraId="4AC74F9A" w14:textId="5A41C961" w:rsidR="001E0940" w:rsidRDefault="001E0940" w:rsidP="001E0940">
      <w:pPr>
        <w:widowControl w:val="0"/>
      </w:pPr>
      <w:r>
        <w:t>À l'issue de cette période, le présent accord cadre prendra fin de plein droit, sans possibilité de reconduction tacite ou expresse. Aucune reconduction de l'accord cadre ne sera opérée.</w:t>
      </w:r>
    </w:p>
    <w:p w14:paraId="33C93546" w14:textId="77777777" w:rsidR="00A83B45" w:rsidRDefault="00A83B45" w:rsidP="00A83B45">
      <w:pPr>
        <w:widowControl w:val="0"/>
      </w:pPr>
    </w:p>
    <w:p w14:paraId="7EEC4ABD" w14:textId="3509EA5A" w:rsidR="009C48F7" w:rsidRDefault="00A83B45" w:rsidP="00A83B45">
      <w:pPr>
        <w:widowControl w:val="0"/>
      </w:pPr>
      <w:r>
        <w:t>Le délai d’exécution des prestations sera précisé sur chaque bon de commande, il court à compter de la date de notification du bon de commande au titulaire jusqu’à l’extinction de la garantie de parfait achèvement.</w:t>
      </w:r>
    </w:p>
    <w:p w14:paraId="4E9EF785" w14:textId="77777777" w:rsidR="00C9146E" w:rsidRDefault="00C9146E" w:rsidP="00A83B45">
      <w:pPr>
        <w:widowControl w:val="0"/>
      </w:pPr>
    </w:p>
    <w:p w14:paraId="587053D0" w14:textId="565AE6C3" w:rsidR="009C48F7" w:rsidRPr="001E0940" w:rsidRDefault="00C9146E" w:rsidP="001E0940">
      <w:pPr>
        <w:widowControl w:val="0"/>
        <w:rPr>
          <w:rFonts w:cs="Calibri"/>
          <w:b/>
          <w:color w:val="4F81BD" w:themeColor="accent1"/>
          <w:szCs w:val="20"/>
        </w:rPr>
      </w:pPr>
      <w:r w:rsidRPr="00C9146E">
        <w:rPr>
          <w:rFonts w:cs="Calibri"/>
          <w:b/>
          <w:color w:val="4F81BD" w:themeColor="accent1"/>
          <w:szCs w:val="20"/>
        </w:rPr>
        <w:t>Chaque port fera l’objet d’un bon de commande.</w:t>
      </w:r>
      <w:bookmarkEnd w:id="11"/>
    </w:p>
    <w:p w14:paraId="51397022" w14:textId="77777777" w:rsidR="00425247" w:rsidRDefault="00425247" w:rsidP="00425247">
      <w:pPr>
        <w:pStyle w:val="Titre1"/>
        <w:numPr>
          <w:ilvl w:val="0"/>
          <w:numId w:val="2"/>
        </w:numPr>
        <w:ind w:left="357" w:firstLine="0"/>
      </w:pPr>
      <w:bookmarkStart w:id="12" w:name="_Toc204690107"/>
      <w:r>
        <w:lastRenderedPageBreak/>
        <w:t>Informations administratives</w:t>
      </w:r>
      <w:bookmarkEnd w:id="12"/>
    </w:p>
    <w:p w14:paraId="238F96F4" w14:textId="77777777" w:rsidR="00425247" w:rsidRDefault="00425247" w:rsidP="00425247"/>
    <w:p w14:paraId="569ED6DF" w14:textId="08DC4B1E" w:rsidR="00425247" w:rsidRPr="00A51762" w:rsidRDefault="000206A7" w:rsidP="00A51762">
      <w:pPr>
        <w:pStyle w:val="Titre2"/>
        <w:numPr>
          <w:ilvl w:val="0"/>
          <w:numId w:val="18"/>
        </w:numPr>
      </w:pPr>
      <w:bookmarkStart w:id="13" w:name="_Toc204690108"/>
      <w:r w:rsidRPr="00A51762">
        <w:t>Accord-cadre</w:t>
      </w:r>
      <w:bookmarkEnd w:id="13"/>
    </w:p>
    <w:p w14:paraId="72B84E60" w14:textId="77777777" w:rsidR="008F0ECA" w:rsidRDefault="008F0ECA" w:rsidP="008F0ECA"/>
    <w:p w14:paraId="23A3B4BC" w14:textId="490DA023" w:rsidR="008F0ECA" w:rsidRDefault="00AD1530" w:rsidP="008F0ECA">
      <w:r>
        <w:t>L’accord cadre est passé suivant une p</w:t>
      </w:r>
      <w:r w:rsidR="008F0ECA">
        <w:t>rocédure adaptée</w:t>
      </w:r>
      <w:r>
        <w:t>,</w:t>
      </w:r>
      <w:r w:rsidR="00A83B45">
        <w:t xml:space="preserve"> </w:t>
      </w:r>
      <w:r w:rsidR="008F0ECA" w:rsidRPr="00B55C4B">
        <w:t xml:space="preserve">en application </w:t>
      </w:r>
      <w:r w:rsidR="008F0ECA">
        <w:t>de l’article R. 2123-1</w:t>
      </w:r>
      <w:r w:rsidR="008F0ECA" w:rsidRPr="00B55C4B">
        <w:t xml:space="preserve"> du code de la commande publique.</w:t>
      </w:r>
    </w:p>
    <w:p w14:paraId="073B3E5B" w14:textId="77777777" w:rsidR="00425247" w:rsidRDefault="00425247" w:rsidP="00425247"/>
    <w:p w14:paraId="06D3E468" w14:textId="36FCCDBC" w:rsidR="00425247" w:rsidRDefault="00425247" w:rsidP="00425247">
      <w:r w:rsidRPr="00425247">
        <w:rPr>
          <w:b/>
        </w:rPr>
        <w:t>Nature des prestations</w:t>
      </w:r>
      <w:r>
        <w:t xml:space="preserve"> : </w:t>
      </w:r>
      <w:r w:rsidR="00A83B45">
        <w:t>Maîtrise d’œuvre</w:t>
      </w:r>
    </w:p>
    <w:p w14:paraId="09EE17DE" w14:textId="77777777" w:rsidR="00425247" w:rsidRDefault="00425247" w:rsidP="00425247"/>
    <w:p w14:paraId="143D0E5F" w14:textId="77777777" w:rsidR="000206A7" w:rsidRDefault="00425247" w:rsidP="00425247">
      <w:r w:rsidRPr="00425247">
        <w:rPr>
          <w:b/>
        </w:rPr>
        <w:t>Code CPV</w:t>
      </w:r>
      <w:r>
        <w:t xml:space="preserve"> :</w:t>
      </w:r>
      <w:r w:rsidR="000206A7" w:rsidRPr="000206A7">
        <w:t xml:space="preserve"> </w:t>
      </w:r>
    </w:p>
    <w:p w14:paraId="0E1647F7" w14:textId="5F5D2ABA" w:rsidR="003301C7" w:rsidRDefault="000206A7" w:rsidP="00425247">
      <w:r>
        <w:t>71322000-1 | Services de conception technique pour la construction d'ouvrages de génie civil</w:t>
      </w:r>
    </w:p>
    <w:p w14:paraId="4F5BFC54" w14:textId="77777777" w:rsidR="008A6178" w:rsidRDefault="008A6178" w:rsidP="008A6178">
      <w:pPr>
        <w:rPr>
          <w:b/>
        </w:rPr>
      </w:pPr>
    </w:p>
    <w:p w14:paraId="7CCE8B6D" w14:textId="77777777" w:rsidR="00204822" w:rsidRDefault="00204822" w:rsidP="003301C7">
      <w:pPr>
        <w:pStyle w:val="Commentaire"/>
        <w:rPr>
          <w:szCs w:val="22"/>
        </w:rPr>
      </w:pPr>
    </w:p>
    <w:p w14:paraId="1AC7DA33" w14:textId="77777777" w:rsidR="00B35BB5" w:rsidRPr="00B35BB5" w:rsidRDefault="00B35BB5" w:rsidP="00A51762">
      <w:pPr>
        <w:pStyle w:val="Titre2"/>
        <w:numPr>
          <w:ilvl w:val="0"/>
          <w:numId w:val="18"/>
        </w:numPr>
      </w:pPr>
      <w:bookmarkStart w:id="14" w:name="_Toc204690109"/>
      <w:r w:rsidRPr="00B35BB5">
        <w:t>Acheteur</w:t>
      </w:r>
      <w:bookmarkEnd w:id="14"/>
    </w:p>
    <w:p w14:paraId="000A84EA" w14:textId="77777777" w:rsidR="00B35BB5" w:rsidRPr="00B35BB5" w:rsidRDefault="00B35BB5" w:rsidP="00B35BB5">
      <w:pPr>
        <w:pStyle w:val="Commentaire"/>
        <w:rPr>
          <w:szCs w:val="22"/>
        </w:rPr>
      </w:pPr>
    </w:p>
    <w:p w14:paraId="6393B57C" w14:textId="7B414CDF" w:rsidR="00556C93" w:rsidRPr="009C64A1" w:rsidRDefault="00556C93" w:rsidP="00556C93">
      <w:pPr>
        <w:rPr>
          <w:rFonts w:eastAsia="Calibri"/>
          <w:b/>
        </w:rPr>
      </w:pPr>
      <w:bookmarkStart w:id="15" w:name="_Hlk95314402"/>
      <w:r w:rsidRPr="009C64A1">
        <w:rPr>
          <w:rFonts w:eastAsia="Calibri"/>
          <w:b/>
        </w:rPr>
        <w:t xml:space="preserve">Grand </w:t>
      </w:r>
      <w:r>
        <w:rPr>
          <w:rFonts w:eastAsia="Calibri"/>
          <w:b/>
        </w:rPr>
        <w:t>p</w:t>
      </w:r>
      <w:r w:rsidRPr="009C64A1">
        <w:rPr>
          <w:rFonts w:eastAsia="Calibri"/>
          <w:b/>
        </w:rPr>
        <w:t xml:space="preserve">ort </w:t>
      </w:r>
      <w:r>
        <w:rPr>
          <w:rFonts w:eastAsia="Calibri"/>
          <w:b/>
        </w:rPr>
        <w:t>f</w:t>
      </w:r>
      <w:r w:rsidRPr="009C64A1">
        <w:rPr>
          <w:rFonts w:eastAsia="Calibri"/>
          <w:b/>
        </w:rPr>
        <w:t>luvio-</w:t>
      </w:r>
      <w:r>
        <w:rPr>
          <w:rFonts w:eastAsia="Calibri"/>
          <w:b/>
        </w:rPr>
        <w:t>m</w:t>
      </w:r>
      <w:r w:rsidRPr="009C64A1">
        <w:rPr>
          <w:rFonts w:eastAsia="Calibri"/>
          <w:b/>
        </w:rPr>
        <w:t>aritime de l’</w:t>
      </w:r>
      <w:r>
        <w:rPr>
          <w:rFonts w:eastAsia="Calibri"/>
          <w:b/>
        </w:rPr>
        <w:t>A</w:t>
      </w:r>
      <w:r w:rsidRPr="009C64A1">
        <w:rPr>
          <w:rFonts w:eastAsia="Calibri"/>
          <w:b/>
        </w:rPr>
        <w:t>xe Seine</w:t>
      </w:r>
      <w:r>
        <w:rPr>
          <w:rFonts w:eastAsia="Calibri"/>
          <w:b/>
        </w:rPr>
        <w:t xml:space="preserve"> </w:t>
      </w:r>
      <w:r w:rsidRPr="009C64A1">
        <w:rPr>
          <w:rFonts w:eastAsia="Calibri"/>
        </w:rPr>
        <w:t>(</w:t>
      </w:r>
      <w:r>
        <w:rPr>
          <w:rFonts w:eastAsia="Calibri"/>
        </w:rPr>
        <w:t xml:space="preserve">HAROPA </w:t>
      </w:r>
      <w:r w:rsidR="008A6178">
        <w:rPr>
          <w:rFonts w:eastAsia="Calibri"/>
        </w:rPr>
        <w:t>|</w:t>
      </w:r>
      <w:r>
        <w:rPr>
          <w:rFonts w:eastAsia="Calibri"/>
        </w:rPr>
        <w:t xml:space="preserve"> PORT, </w:t>
      </w:r>
      <w:r w:rsidRPr="009C64A1">
        <w:rPr>
          <w:rFonts w:eastAsia="Calibri"/>
          <w:i/>
        </w:rPr>
        <w:t>Établissement public de l’État</w:t>
      </w:r>
      <w:r w:rsidRPr="009C64A1">
        <w:rPr>
          <w:rFonts w:eastAsia="Calibri"/>
        </w:rPr>
        <w:t>)</w:t>
      </w:r>
    </w:p>
    <w:p w14:paraId="34A650DB" w14:textId="77777777" w:rsidR="00556C93" w:rsidRDefault="00556C93" w:rsidP="00556C93">
      <w:pPr>
        <w:rPr>
          <w:rFonts w:eastAsia="Calibri"/>
        </w:rPr>
      </w:pPr>
      <w:r w:rsidRPr="00B24FA3">
        <w:rPr>
          <w:rFonts w:eastAsia="Calibri"/>
        </w:rPr>
        <w:t xml:space="preserve">71, quai Colbert </w:t>
      </w:r>
    </w:p>
    <w:p w14:paraId="6B78B03B" w14:textId="77777777" w:rsidR="00556C93" w:rsidRPr="00B24FA3" w:rsidRDefault="00556C93" w:rsidP="00556C93">
      <w:pPr>
        <w:rPr>
          <w:rFonts w:eastAsia="Calibri"/>
        </w:rPr>
      </w:pPr>
      <w:r w:rsidRPr="00B24FA3">
        <w:rPr>
          <w:rFonts w:eastAsia="Calibri"/>
        </w:rPr>
        <w:t>76600 LE HAVRE</w:t>
      </w:r>
    </w:p>
    <w:p w14:paraId="100DBD00" w14:textId="77777777" w:rsidR="00556C93" w:rsidRDefault="00556C93" w:rsidP="00556C93">
      <w:pPr>
        <w:rPr>
          <w:rFonts w:eastAsia="Calibri"/>
        </w:rPr>
      </w:pPr>
    </w:p>
    <w:p w14:paraId="7A185C53" w14:textId="132EEE57" w:rsidR="00556C93" w:rsidRPr="009C64A1" w:rsidRDefault="00556C93" w:rsidP="00556C93">
      <w:pPr>
        <w:rPr>
          <w:rFonts w:eastAsia="Calibri"/>
          <w:b/>
        </w:rPr>
      </w:pPr>
      <w:r w:rsidRPr="009C64A1">
        <w:rPr>
          <w:rFonts w:eastAsia="Calibri"/>
          <w:b/>
        </w:rPr>
        <w:t xml:space="preserve">Direction Territoriale de Paris (HAROPA PORT </w:t>
      </w:r>
      <w:r w:rsidR="00F430C9">
        <w:rPr>
          <w:rFonts w:eastAsia="Calibri"/>
          <w:b/>
        </w:rPr>
        <w:t>|</w:t>
      </w:r>
      <w:r w:rsidRPr="009C64A1">
        <w:rPr>
          <w:rFonts w:eastAsia="Calibri"/>
          <w:b/>
        </w:rPr>
        <w:t xml:space="preserve"> </w:t>
      </w:r>
      <w:r>
        <w:rPr>
          <w:rFonts w:eastAsia="Calibri"/>
          <w:b/>
        </w:rPr>
        <w:t>Paris</w:t>
      </w:r>
      <w:r w:rsidRPr="009C64A1">
        <w:rPr>
          <w:rFonts w:eastAsia="Calibri"/>
          <w:b/>
        </w:rPr>
        <w:t>)</w:t>
      </w:r>
    </w:p>
    <w:p w14:paraId="139AC641" w14:textId="77777777" w:rsidR="00556C93" w:rsidRPr="00871265" w:rsidRDefault="00556C93" w:rsidP="00556C93">
      <w:r w:rsidRPr="00871265">
        <w:t>2, Quai de Grenelle</w:t>
      </w:r>
    </w:p>
    <w:p w14:paraId="33B466E2" w14:textId="248C4177" w:rsidR="00556C93" w:rsidRPr="00871265" w:rsidRDefault="00556C93" w:rsidP="00556C93">
      <w:r w:rsidRPr="00871265">
        <w:t xml:space="preserve">75732 </w:t>
      </w:r>
      <w:r w:rsidR="008D63F9" w:rsidRPr="00871265">
        <w:t>P</w:t>
      </w:r>
      <w:r w:rsidR="008D63F9">
        <w:t>ARIS</w:t>
      </w:r>
      <w:r w:rsidR="008D63F9" w:rsidRPr="00871265">
        <w:t xml:space="preserve"> </w:t>
      </w:r>
      <w:r w:rsidRPr="00871265">
        <w:t>cedex 15</w:t>
      </w:r>
    </w:p>
    <w:p w14:paraId="2ADBB994" w14:textId="77777777" w:rsidR="00556C93" w:rsidRPr="00871265" w:rsidRDefault="00556C93" w:rsidP="00556C93">
      <w:r w:rsidRPr="00871265">
        <w:t>Tél</w:t>
      </w:r>
      <w:r>
        <w:t>.</w:t>
      </w:r>
      <w:r w:rsidRPr="00871265">
        <w:t xml:space="preserve"> : 01 40 58 29 99</w:t>
      </w:r>
    </w:p>
    <w:p w14:paraId="4A6B3590" w14:textId="77777777" w:rsidR="00556C93" w:rsidRPr="000C3B29" w:rsidRDefault="00556C93" w:rsidP="00556C93">
      <w:pPr>
        <w:rPr>
          <w:lang w:eastAsia="ja-JP"/>
        </w:rPr>
      </w:pPr>
    </w:p>
    <w:p w14:paraId="0DF2A424" w14:textId="58458426" w:rsidR="00556C93" w:rsidRPr="009C64A1" w:rsidRDefault="00556C93" w:rsidP="00556C93">
      <w:pPr>
        <w:pStyle w:val="Commentaire"/>
        <w:rPr>
          <w:szCs w:val="22"/>
        </w:rPr>
      </w:pPr>
      <w:r w:rsidRPr="009C64A1">
        <w:rPr>
          <w:rFonts w:eastAsia="Calibri"/>
          <w:b/>
          <w:szCs w:val="22"/>
        </w:rPr>
        <w:t>Représentant de l’acheteur</w:t>
      </w:r>
      <w:r w:rsidRPr="00B40D43">
        <w:rPr>
          <w:rFonts w:eastAsia="Calibri"/>
          <w:szCs w:val="22"/>
        </w:rPr>
        <w:t xml:space="preserve"> :</w:t>
      </w:r>
      <w:r w:rsidRPr="00B10BA7">
        <w:t xml:space="preserve"> </w:t>
      </w:r>
      <w:bookmarkStart w:id="16" w:name="_Hlk58086769"/>
      <w:r w:rsidRPr="009C64A1">
        <w:rPr>
          <w:szCs w:val="22"/>
        </w:rPr>
        <w:t xml:space="preserve">Monsieur Antoine BERBAIN, Directeur Général Délégué de HAROPA PORT </w:t>
      </w:r>
      <w:r w:rsidR="00107A0F">
        <w:rPr>
          <w:szCs w:val="22"/>
        </w:rPr>
        <w:t>|</w:t>
      </w:r>
      <w:r>
        <w:rPr>
          <w:szCs w:val="22"/>
        </w:rPr>
        <w:t xml:space="preserve"> </w:t>
      </w:r>
      <w:r w:rsidRPr="009C64A1">
        <w:rPr>
          <w:szCs w:val="22"/>
        </w:rPr>
        <w:t>Paris</w:t>
      </w:r>
      <w:r>
        <w:rPr>
          <w:szCs w:val="22"/>
        </w:rPr>
        <w:t xml:space="preserve"> (décision n° 2021-04-DS-DTP-DG-DGD du 20 septembre 2021 du Président du Directoire, Directeur Général du</w:t>
      </w:r>
      <w:r w:rsidRPr="00552646">
        <w:rPr>
          <w:rFonts w:eastAsia="Calibri"/>
          <w:b/>
        </w:rPr>
        <w:t xml:space="preserve"> </w:t>
      </w:r>
      <w:r w:rsidRPr="00552646">
        <w:rPr>
          <w:szCs w:val="22"/>
        </w:rPr>
        <w:t>Grand port fluvio-maritime de l’Axe Seine</w:t>
      </w:r>
      <w:r>
        <w:rPr>
          <w:szCs w:val="22"/>
        </w:rPr>
        <w:t xml:space="preserve"> portant délégation de signature à Antoine </w:t>
      </w:r>
      <w:r w:rsidRPr="009C64A1">
        <w:rPr>
          <w:szCs w:val="22"/>
        </w:rPr>
        <w:t>BERBAIN</w:t>
      </w:r>
      <w:r>
        <w:rPr>
          <w:szCs w:val="22"/>
        </w:rPr>
        <w:t>, Directeur Général Délégué de la Direction territoriale de Paris</w:t>
      </w:r>
      <w:r w:rsidR="00D463C1">
        <w:rPr>
          <w:szCs w:val="22"/>
        </w:rPr>
        <w:t xml:space="preserve"> – </w:t>
      </w:r>
      <w:r w:rsidR="00F430C9">
        <w:rPr>
          <w:szCs w:val="22"/>
        </w:rPr>
        <w:t>HAROPA PORT | Paris</w:t>
      </w:r>
      <w:r>
        <w:rPr>
          <w:szCs w:val="22"/>
        </w:rPr>
        <w:t>)</w:t>
      </w:r>
      <w:r w:rsidRPr="009C64A1">
        <w:rPr>
          <w:szCs w:val="22"/>
        </w:rPr>
        <w:t>.</w:t>
      </w:r>
    </w:p>
    <w:bookmarkEnd w:id="16"/>
    <w:p w14:paraId="308FAFDA" w14:textId="77777777" w:rsidR="00556C93" w:rsidRPr="00B10BA7" w:rsidRDefault="00556C93" w:rsidP="00556C93"/>
    <w:p w14:paraId="135A0F92" w14:textId="0FCF5E3B" w:rsidR="00556C93" w:rsidRPr="009C64A1" w:rsidRDefault="00556C93" w:rsidP="00556C93">
      <w:pPr>
        <w:pStyle w:val="Commentaire"/>
        <w:rPr>
          <w:szCs w:val="22"/>
        </w:rPr>
      </w:pPr>
      <w:r w:rsidRPr="009C64A1">
        <w:rPr>
          <w:b/>
        </w:rPr>
        <w:t>Personne habilitée à donner les renseignements relatifs aux nantissements ou cessions de créances </w:t>
      </w:r>
      <w:r w:rsidRPr="009C64A1">
        <w:t xml:space="preserve">: </w:t>
      </w:r>
      <w:r w:rsidRPr="009C64A1">
        <w:rPr>
          <w:szCs w:val="22"/>
        </w:rPr>
        <w:t xml:space="preserve">Monsieur Antoine BERBAIN, Directeur Général Délégué de HAROPA PORT </w:t>
      </w:r>
      <w:r w:rsidR="00F430C9">
        <w:rPr>
          <w:szCs w:val="22"/>
        </w:rPr>
        <w:t>|</w:t>
      </w:r>
      <w:r>
        <w:rPr>
          <w:szCs w:val="22"/>
        </w:rPr>
        <w:t xml:space="preserve"> </w:t>
      </w:r>
      <w:r w:rsidRPr="009C64A1">
        <w:rPr>
          <w:szCs w:val="22"/>
        </w:rPr>
        <w:t>Paris.</w:t>
      </w:r>
    </w:p>
    <w:bookmarkEnd w:id="15"/>
    <w:p w14:paraId="22B3E8E2" w14:textId="77777777" w:rsidR="00B10BA7" w:rsidRPr="00B10BA7" w:rsidRDefault="00B10BA7" w:rsidP="00B10BA7">
      <w:pPr>
        <w:pStyle w:val="Commentaire"/>
        <w:rPr>
          <w:szCs w:val="22"/>
        </w:rPr>
      </w:pPr>
    </w:p>
    <w:p w14:paraId="4C181DFB" w14:textId="5D98BA50" w:rsidR="00B10BA7" w:rsidRDefault="00B10BA7" w:rsidP="00B10BA7">
      <w:pPr>
        <w:pStyle w:val="Commentaire"/>
        <w:rPr>
          <w:szCs w:val="22"/>
        </w:rPr>
      </w:pPr>
      <w:r w:rsidRPr="00B10BA7">
        <w:rPr>
          <w:b/>
          <w:szCs w:val="22"/>
        </w:rPr>
        <w:t xml:space="preserve">Service responsable de l'exécution </w:t>
      </w:r>
      <w:r>
        <w:rPr>
          <w:b/>
          <w:szCs w:val="22"/>
        </w:rPr>
        <w:t xml:space="preserve">du </w:t>
      </w:r>
      <w:r w:rsidRPr="00B10BA7">
        <w:rPr>
          <w:b/>
          <w:szCs w:val="22"/>
        </w:rPr>
        <w:t xml:space="preserve">marché </w:t>
      </w:r>
      <w:r w:rsidRPr="00B10BA7">
        <w:rPr>
          <w:szCs w:val="22"/>
        </w:rPr>
        <w:t>:</w:t>
      </w:r>
    </w:p>
    <w:p w14:paraId="4730720B" w14:textId="77777777" w:rsidR="008F0ECA" w:rsidRPr="00B10BA7" w:rsidRDefault="008F0ECA" w:rsidP="00B10BA7">
      <w:pPr>
        <w:pStyle w:val="Commentaire"/>
        <w:rPr>
          <w:szCs w:val="22"/>
        </w:rPr>
      </w:pPr>
    </w:p>
    <w:p w14:paraId="40F7AC85" w14:textId="77777777" w:rsidR="00F430C9" w:rsidRDefault="00F430C9" w:rsidP="00F430C9">
      <w:pPr>
        <w:pStyle w:val="Commentaire"/>
        <w:jc w:val="center"/>
      </w:pPr>
      <w:r>
        <w:t>HAROPA PORT | Paris</w:t>
      </w:r>
    </w:p>
    <w:p w14:paraId="78A24DE5" w14:textId="1FF31464" w:rsidR="00F430C9" w:rsidRPr="006B1539" w:rsidRDefault="00F430C9" w:rsidP="00F430C9">
      <w:pPr>
        <w:pStyle w:val="Commentaire"/>
        <w:jc w:val="center"/>
        <w:rPr>
          <w:szCs w:val="22"/>
        </w:rPr>
      </w:pPr>
      <w:r w:rsidRPr="006B1539">
        <w:rPr>
          <w:szCs w:val="22"/>
        </w:rPr>
        <w:t xml:space="preserve"> Agence </w:t>
      </w:r>
      <w:r w:rsidR="0077328D">
        <w:rPr>
          <w:szCs w:val="22"/>
        </w:rPr>
        <w:t>Paris Seine</w:t>
      </w:r>
    </w:p>
    <w:p w14:paraId="4D30EBE8" w14:textId="60A73898" w:rsidR="006B1539" w:rsidRDefault="0077328D" w:rsidP="006B1539">
      <w:pPr>
        <w:pStyle w:val="Commentaire"/>
        <w:jc w:val="center"/>
        <w:rPr>
          <w:szCs w:val="22"/>
        </w:rPr>
      </w:pPr>
      <w:r>
        <w:rPr>
          <w:szCs w:val="22"/>
        </w:rPr>
        <w:t>2 quai de Grenelle</w:t>
      </w:r>
    </w:p>
    <w:p w14:paraId="634406B1" w14:textId="764E9D3A" w:rsidR="0077328D" w:rsidRDefault="0077328D" w:rsidP="006B1539">
      <w:pPr>
        <w:pStyle w:val="Commentaire"/>
        <w:jc w:val="center"/>
        <w:rPr>
          <w:szCs w:val="22"/>
        </w:rPr>
      </w:pPr>
      <w:r>
        <w:rPr>
          <w:szCs w:val="22"/>
        </w:rPr>
        <w:t>75015 PARIS</w:t>
      </w:r>
    </w:p>
    <w:p w14:paraId="170C5D82" w14:textId="77777777" w:rsidR="008F0ECA" w:rsidRPr="00281600" w:rsidRDefault="008F0ECA" w:rsidP="006B1539">
      <w:pPr>
        <w:pStyle w:val="Commentaire"/>
        <w:jc w:val="center"/>
        <w:rPr>
          <w:szCs w:val="22"/>
        </w:rPr>
      </w:pPr>
    </w:p>
    <w:p w14:paraId="66275EA3" w14:textId="77777777" w:rsidR="00281600" w:rsidRPr="00281600" w:rsidRDefault="00281600" w:rsidP="00A51762">
      <w:pPr>
        <w:pStyle w:val="Titre2"/>
        <w:numPr>
          <w:ilvl w:val="0"/>
          <w:numId w:val="18"/>
        </w:numPr>
      </w:pPr>
      <w:bookmarkStart w:id="17" w:name="_Toc204690110"/>
      <w:r w:rsidRPr="00281600">
        <w:t>Informations comptables et financières</w:t>
      </w:r>
      <w:bookmarkEnd w:id="17"/>
    </w:p>
    <w:p w14:paraId="0F66730D" w14:textId="77777777" w:rsidR="00281600" w:rsidRPr="00281600" w:rsidRDefault="00281600" w:rsidP="00281600">
      <w:pPr>
        <w:pStyle w:val="Commentaire"/>
        <w:rPr>
          <w:szCs w:val="22"/>
        </w:rPr>
      </w:pPr>
    </w:p>
    <w:p w14:paraId="68587969" w14:textId="6B55847A" w:rsidR="00281600" w:rsidRPr="00281600" w:rsidRDefault="00281600" w:rsidP="00281600">
      <w:pPr>
        <w:pStyle w:val="Commentaire"/>
        <w:rPr>
          <w:szCs w:val="22"/>
        </w:rPr>
      </w:pPr>
      <w:r w:rsidRPr="00281600">
        <w:rPr>
          <w:b/>
          <w:szCs w:val="22"/>
        </w:rPr>
        <w:t>Comptable public assignataire des paiements</w:t>
      </w:r>
      <w:r w:rsidRPr="00281600">
        <w:rPr>
          <w:szCs w:val="22"/>
        </w:rPr>
        <w:t xml:space="preserve"> : L</w:t>
      </w:r>
      <w:r w:rsidR="000E4A12">
        <w:rPr>
          <w:szCs w:val="22"/>
        </w:rPr>
        <w:t>e service</w:t>
      </w:r>
      <w:r w:rsidRPr="00281600">
        <w:rPr>
          <w:szCs w:val="22"/>
        </w:rPr>
        <w:t xml:space="preserve"> comptable </w:t>
      </w:r>
      <w:r w:rsidR="000E4A12">
        <w:rPr>
          <w:szCs w:val="22"/>
        </w:rPr>
        <w:t xml:space="preserve">de </w:t>
      </w:r>
      <w:r w:rsidR="000E4A12" w:rsidRPr="000E4A12">
        <w:rPr>
          <w:rFonts w:cs="Verdana"/>
          <w:color w:val="000000"/>
        </w:rPr>
        <w:t xml:space="preserve">HAROPA PORT </w:t>
      </w:r>
      <w:r w:rsidR="00F430C9">
        <w:rPr>
          <w:rFonts w:cs="Verdana"/>
          <w:color w:val="000000"/>
        </w:rPr>
        <w:t>|</w:t>
      </w:r>
      <w:r w:rsidR="00A94F78">
        <w:rPr>
          <w:rFonts w:cs="Verdana"/>
          <w:color w:val="000000"/>
        </w:rPr>
        <w:t xml:space="preserve"> </w:t>
      </w:r>
      <w:r w:rsidR="000E4A12" w:rsidRPr="000E4A12">
        <w:rPr>
          <w:rFonts w:cs="Verdana"/>
          <w:color w:val="000000"/>
        </w:rPr>
        <w:t>Paris</w:t>
      </w:r>
      <w:r w:rsidRPr="00281600">
        <w:rPr>
          <w:szCs w:val="22"/>
        </w:rPr>
        <w:t xml:space="preserve"> – 01 40 58 28 39.</w:t>
      </w:r>
    </w:p>
    <w:p w14:paraId="25369A1F" w14:textId="77777777" w:rsidR="00281600" w:rsidRPr="00281600" w:rsidRDefault="00281600" w:rsidP="00281600">
      <w:pPr>
        <w:pStyle w:val="Commentaire"/>
        <w:rPr>
          <w:szCs w:val="22"/>
        </w:rPr>
      </w:pPr>
    </w:p>
    <w:p w14:paraId="3AC35D18" w14:textId="4AC81C74" w:rsidR="00B10BA7" w:rsidRDefault="00281600" w:rsidP="00281600">
      <w:pPr>
        <w:pStyle w:val="Commentaire"/>
        <w:rPr>
          <w:szCs w:val="22"/>
        </w:rPr>
      </w:pPr>
      <w:r w:rsidRPr="00281600">
        <w:rPr>
          <w:b/>
          <w:szCs w:val="22"/>
        </w:rPr>
        <w:t>Ordonnateur</w:t>
      </w:r>
      <w:r w:rsidRPr="00281600">
        <w:rPr>
          <w:szCs w:val="22"/>
        </w:rPr>
        <w:t xml:space="preserve"> : </w:t>
      </w:r>
      <w:r w:rsidR="00D266FA" w:rsidRPr="00BD6731">
        <w:rPr>
          <w:szCs w:val="22"/>
        </w:rPr>
        <w:t xml:space="preserve">Monsieur Antoine BERBAIN, Directeur Général </w:t>
      </w:r>
      <w:r w:rsidR="00D266FA">
        <w:rPr>
          <w:szCs w:val="22"/>
        </w:rPr>
        <w:t xml:space="preserve">Délégué de </w:t>
      </w:r>
      <w:r w:rsidR="00D266FA" w:rsidRPr="006E1078">
        <w:rPr>
          <w:rFonts w:cs="Verdana"/>
          <w:color w:val="000000"/>
        </w:rPr>
        <w:t xml:space="preserve">HAROPA PORT </w:t>
      </w:r>
      <w:r w:rsidR="00F430C9">
        <w:rPr>
          <w:rFonts w:cs="Verdana"/>
          <w:color w:val="000000"/>
        </w:rPr>
        <w:t>|</w:t>
      </w:r>
      <w:r w:rsidR="00A94F78">
        <w:rPr>
          <w:rFonts w:cs="Verdana"/>
          <w:color w:val="000000"/>
        </w:rPr>
        <w:t xml:space="preserve"> </w:t>
      </w:r>
      <w:r w:rsidR="00D266FA" w:rsidRPr="006E1078">
        <w:rPr>
          <w:rFonts w:cs="Verdana"/>
          <w:color w:val="000000"/>
        </w:rPr>
        <w:t>Paris</w:t>
      </w:r>
      <w:r w:rsidR="002B6B75" w:rsidRPr="002B6B75">
        <w:rPr>
          <w:szCs w:val="22"/>
        </w:rPr>
        <w:t>.</w:t>
      </w:r>
    </w:p>
    <w:p w14:paraId="73D746A5" w14:textId="77777777" w:rsidR="00281600" w:rsidRDefault="00281600" w:rsidP="00281600">
      <w:pPr>
        <w:pStyle w:val="Commentaire"/>
        <w:rPr>
          <w:szCs w:val="22"/>
        </w:rPr>
      </w:pPr>
    </w:p>
    <w:p w14:paraId="24BE1B7C" w14:textId="77777777" w:rsidR="0001004A" w:rsidRDefault="0001004A">
      <w:pPr>
        <w:spacing w:after="200" w:line="276" w:lineRule="auto"/>
        <w:jc w:val="left"/>
      </w:pPr>
      <w:r>
        <w:br w:type="page"/>
      </w:r>
    </w:p>
    <w:p w14:paraId="029FD76E" w14:textId="77777777" w:rsidR="00A51762" w:rsidRDefault="00291ABE" w:rsidP="00A51762">
      <w:pPr>
        <w:pStyle w:val="Titre1"/>
        <w:numPr>
          <w:ilvl w:val="0"/>
          <w:numId w:val="2"/>
        </w:numPr>
        <w:ind w:left="357" w:firstLine="0"/>
      </w:pPr>
      <w:bookmarkStart w:id="18" w:name="_Toc504662710"/>
      <w:bookmarkStart w:id="19" w:name="_Toc535219018"/>
      <w:bookmarkStart w:id="20" w:name="_Toc204690111"/>
      <w:r w:rsidRPr="00291ABE">
        <w:lastRenderedPageBreak/>
        <w:t>Contractant(s)</w:t>
      </w:r>
      <w:bookmarkStart w:id="21" w:name="_Toc504662711"/>
      <w:bookmarkStart w:id="22" w:name="_Toc535219019"/>
      <w:bookmarkEnd w:id="18"/>
      <w:bookmarkEnd w:id="19"/>
      <w:bookmarkEnd w:id="20"/>
    </w:p>
    <w:p w14:paraId="19537121" w14:textId="77777777" w:rsidR="00A51762" w:rsidRDefault="00A51762" w:rsidP="00A51762">
      <w:pPr>
        <w:pStyle w:val="Titre1"/>
        <w:ind w:left="357"/>
      </w:pPr>
    </w:p>
    <w:p w14:paraId="1EEBCDD7" w14:textId="638202B2" w:rsidR="00291ABE" w:rsidRPr="00291ABE" w:rsidRDefault="00291ABE" w:rsidP="00A51762">
      <w:pPr>
        <w:pStyle w:val="Titre2"/>
        <w:numPr>
          <w:ilvl w:val="1"/>
          <w:numId w:val="16"/>
        </w:numPr>
      </w:pPr>
      <w:bookmarkStart w:id="23" w:name="_Toc204690112"/>
      <w:r w:rsidRPr="00291ABE">
        <w:t>Contractant - Candidature individuelle ou mandataire du groupement</w:t>
      </w:r>
      <w:bookmarkEnd w:id="21"/>
      <w:bookmarkEnd w:id="22"/>
      <w:bookmarkEnd w:id="23"/>
    </w:p>
    <w:p w14:paraId="57446B06" w14:textId="77777777" w:rsidR="00291ABE" w:rsidRPr="00291ABE" w:rsidRDefault="00291ABE" w:rsidP="00291ABE">
      <w:pPr>
        <w:rPr>
          <w:rFonts w:eastAsia="Calibri" w:cs="Times New Roman"/>
        </w:rPr>
      </w:pPr>
    </w:p>
    <w:p w14:paraId="76CAAEAD" w14:textId="77777777" w:rsidR="00291ABE" w:rsidRPr="00291ABE" w:rsidRDefault="00291ABE" w:rsidP="00291ABE">
      <w:pPr>
        <w:rPr>
          <w:rFonts w:eastAsia="Calibri" w:cs="Times New Roman"/>
          <w:b/>
        </w:rPr>
      </w:pPr>
      <w:r w:rsidRPr="00291ABE">
        <w:rPr>
          <w:rFonts w:eastAsia="Calibri" w:cs="Times New Roman"/>
          <w:b/>
        </w:rPr>
        <w:t>JE SOUSSIGNÉ,</w:t>
      </w:r>
    </w:p>
    <w:p w14:paraId="589C1975" w14:textId="77777777" w:rsidR="00291ABE" w:rsidRPr="00291ABE" w:rsidRDefault="00291ABE" w:rsidP="00291ABE">
      <w:pPr>
        <w:rPr>
          <w:rFonts w:eastAsia="Calibri" w:cs="Times New Roman"/>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547162F1" w14:textId="77777777" w:rsidTr="00291ABE">
        <w:trPr>
          <w:trHeight w:val="1134"/>
          <w:jc w:val="center"/>
        </w:trPr>
        <w:tc>
          <w:tcPr>
            <w:tcW w:w="3614" w:type="dxa"/>
            <w:shd w:val="clear" w:color="auto" w:fill="auto"/>
            <w:vAlign w:val="center"/>
          </w:tcPr>
          <w:p w14:paraId="77898C05" w14:textId="77777777" w:rsidR="00291ABE" w:rsidRPr="00291ABE" w:rsidRDefault="00291ABE" w:rsidP="00291ABE">
            <w:pPr>
              <w:pStyle w:val="Commentaire"/>
              <w:rPr>
                <w:rFonts w:eastAsia="Calibri" w:cs="Arial"/>
              </w:rPr>
            </w:pPr>
            <w:r w:rsidRPr="00291ABE">
              <w:rPr>
                <w:rFonts w:eastAsia="Calibri" w:cs="Arial"/>
              </w:rPr>
              <w:t>Nom, prénom et qualité du signataire :</w:t>
            </w:r>
          </w:p>
        </w:tc>
        <w:tc>
          <w:tcPr>
            <w:tcW w:w="5996" w:type="dxa"/>
            <w:vAlign w:val="center"/>
          </w:tcPr>
          <w:p w14:paraId="72CD98F2" w14:textId="77777777" w:rsidR="00291ABE" w:rsidRPr="00291ABE" w:rsidRDefault="00291ABE" w:rsidP="00291ABE">
            <w:pPr>
              <w:rPr>
                <w:rFonts w:eastAsia="Calibri" w:cs="Arial"/>
                <w:szCs w:val="20"/>
              </w:rPr>
            </w:pPr>
          </w:p>
        </w:tc>
      </w:tr>
      <w:tr w:rsidR="00291ABE" w:rsidRPr="00291ABE" w14:paraId="74333DF2" w14:textId="77777777" w:rsidTr="00291ABE">
        <w:trPr>
          <w:trHeight w:val="1134"/>
          <w:jc w:val="center"/>
        </w:trPr>
        <w:tc>
          <w:tcPr>
            <w:tcW w:w="3614" w:type="dxa"/>
            <w:shd w:val="clear" w:color="auto" w:fill="auto"/>
            <w:vAlign w:val="center"/>
          </w:tcPr>
          <w:p w14:paraId="1CED881A" w14:textId="77777777" w:rsidR="00291ABE" w:rsidRPr="00291ABE" w:rsidRDefault="00291ABE" w:rsidP="00291ABE">
            <w:pPr>
              <w:rPr>
                <w:rFonts w:eastAsia="Calibri" w:cs="Arial"/>
                <w:szCs w:val="20"/>
              </w:rPr>
            </w:pPr>
            <w:r w:rsidRPr="00291ABE">
              <w:rPr>
                <w:rFonts w:eastAsia="Calibri" w:cs="Arial"/>
                <w:szCs w:val="20"/>
              </w:rPr>
              <w:t>Adresse professionnelle :</w:t>
            </w:r>
          </w:p>
        </w:tc>
        <w:tc>
          <w:tcPr>
            <w:tcW w:w="5996" w:type="dxa"/>
            <w:vAlign w:val="center"/>
          </w:tcPr>
          <w:p w14:paraId="5F8B0B09" w14:textId="77777777" w:rsidR="00291ABE" w:rsidRPr="00291ABE" w:rsidRDefault="00291ABE" w:rsidP="00291ABE">
            <w:pPr>
              <w:rPr>
                <w:rFonts w:eastAsia="Calibri" w:cs="Arial"/>
                <w:szCs w:val="20"/>
              </w:rPr>
            </w:pPr>
          </w:p>
        </w:tc>
      </w:tr>
      <w:tr w:rsidR="00291ABE" w:rsidRPr="00291ABE" w14:paraId="40809642" w14:textId="77777777" w:rsidTr="00291ABE">
        <w:trPr>
          <w:trHeight w:val="567"/>
          <w:jc w:val="center"/>
        </w:trPr>
        <w:tc>
          <w:tcPr>
            <w:tcW w:w="3614" w:type="dxa"/>
            <w:shd w:val="clear" w:color="auto" w:fill="auto"/>
            <w:vAlign w:val="center"/>
          </w:tcPr>
          <w:p w14:paraId="6CDC5968" w14:textId="77777777" w:rsidR="00291ABE" w:rsidRPr="00291ABE" w:rsidRDefault="00291ABE" w:rsidP="00291ABE">
            <w:pPr>
              <w:rPr>
                <w:rFonts w:eastAsia="Calibri" w:cs="Arial"/>
                <w:szCs w:val="20"/>
              </w:rPr>
            </w:pPr>
            <w:r w:rsidRPr="00291ABE">
              <w:rPr>
                <w:rFonts w:eastAsia="Calibri" w:cs="Arial"/>
                <w:szCs w:val="20"/>
              </w:rPr>
              <w:t>Téléphone :</w:t>
            </w:r>
          </w:p>
        </w:tc>
        <w:tc>
          <w:tcPr>
            <w:tcW w:w="5996" w:type="dxa"/>
            <w:vAlign w:val="center"/>
          </w:tcPr>
          <w:p w14:paraId="5C5EEB95" w14:textId="77777777" w:rsidR="00291ABE" w:rsidRPr="00291ABE" w:rsidRDefault="00291ABE" w:rsidP="00291ABE">
            <w:pPr>
              <w:rPr>
                <w:rFonts w:eastAsia="Calibri" w:cs="Arial"/>
                <w:szCs w:val="20"/>
              </w:rPr>
            </w:pPr>
          </w:p>
        </w:tc>
      </w:tr>
      <w:tr w:rsidR="00291ABE" w:rsidRPr="00291ABE" w14:paraId="70309596" w14:textId="77777777" w:rsidTr="00291ABE">
        <w:trPr>
          <w:trHeight w:val="567"/>
          <w:jc w:val="center"/>
        </w:trPr>
        <w:tc>
          <w:tcPr>
            <w:tcW w:w="3614" w:type="dxa"/>
            <w:shd w:val="clear" w:color="auto" w:fill="auto"/>
            <w:vAlign w:val="center"/>
          </w:tcPr>
          <w:p w14:paraId="201147BB" w14:textId="77777777" w:rsidR="00291ABE" w:rsidRPr="00291ABE" w:rsidRDefault="00291ABE" w:rsidP="00291ABE">
            <w:pPr>
              <w:rPr>
                <w:rFonts w:eastAsia="Calibri" w:cs="Arial"/>
                <w:szCs w:val="20"/>
              </w:rPr>
            </w:pPr>
            <w:r w:rsidRPr="00291ABE">
              <w:rPr>
                <w:rFonts w:eastAsia="Calibri" w:cs="Arial"/>
                <w:szCs w:val="20"/>
              </w:rPr>
              <w:t>Télécopie :</w:t>
            </w:r>
          </w:p>
        </w:tc>
        <w:tc>
          <w:tcPr>
            <w:tcW w:w="5996" w:type="dxa"/>
            <w:vAlign w:val="center"/>
          </w:tcPr>
          <w:p w14:paraId="51F99E09" w14:textId="77777777" w:rsidR="00291ABE" w:rsidRPr="00291ABE" w:rsidRDefault="00291ABE" w:rsidP="00291ABE">
            <w:pPr>
              <w:rPr>
                <w:rFonts w:eastAsia="Calibri" w:cs="Arial"/>
                <w:szCs w:val="20"/>
              </w:rPr>
            </w:pPr>
          </w:p>
        </w:tc>
      </w:tr>
      <w:tr w:rsidR="00291ABE" w:rsidRPr="00291ABE" w14:paraId="65D23F7C" w14:textId="77777777" w:rsidTr="00291ABE">
        <w:trPr>
          <w:trHeight w:val="567"/>
          <w:jc w:val="center"/>
        </w:trPr>
        <w:tc>
          <w:tcPr>
            <w:tcW w:w="3614" w:type="dxa"/>
            <w:shd w:val="clear" w:color="auto" w:fill="auto"/>
            <w:vAlign w:val="center"/>
          </w:tcPr>
          <w:p w14:paraId="12E77EED" w14:textId="77777777" w:rsidR="00291ABE" w:rsidRPr="00291ABE" w:rsidRDefault="00291ABE" w:rsidP="00291ABE">
            <w:pPr>
              <w:rPr>
                <w:rFonts w:eastAsia="Calibri" w:cs="Arial"/>
                <w:szCs w:val="20"/>
              </w:rPr>
            </w:pPr>
            <w:r w:rsidRPr="00291ABE">
              <w:rPr>
                <w:rFonts w:eastAsia="Calibri" w:cs="Arial"/>
                <w:szCs w:val="20"/>
              </w:rPr>
              <w:t>Courriel :</w:t>
            </w:r>
          </w:p>
        </w:tc>
        <w:tc>
          <w:tcPr>
            <w:tcW w:w="5996" w:type="dxa"/>
            <w:vAlign w:val="center"/>
          </w:tcPr>
          <w:p w14:paraId="55FCFF12" w14:textId="77777777" w:rsidR="00291ABE" w:rsidRPr="00291ABE" w:rsidRDefault="00291ABE" w:rsidP="00291ABE">
            <w:pPr>
              <w:rPr>
                <w:rFonts w:eastAsia="Calibri" w:cs="Arial"/>
                <w:szCs w:val="20"/>
              </w:rPr>
            </w:pPr>
          </w:p>
        </w:tc>
      </w:tr>
    </w:tbl>
    <w:p w14:paraId="4DDA721B"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50584B87" w14:textId="77777777" w:rsidR="00291ABE" w:rsidRPr="00291ABE" w:rsidRDefault="00000000" w:rsidP="00291ABE">
      <w:pPr>
        <w:rPr>
          <w:rFonts w:eastAsia="Calibri" w:cs="Arial"/>
          <w:szCs w:val="20"/>
        </w:rPr>
      </w:pPr>
      <w:sdt>
        <w:sdtPr>
          <w:rPr>
            <w:rFonts w:eastAsia="Calibri" w:cs="Arial"/>
            <w:szCs w:val="20"/>
          </w:rPr>
          <w:id w:val="113488330"/>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mon compte</w:t>
      </w:r>
    </w:p>
    <w:p w14:paraId="66564C16" w14:textId="77777777" w:rsidR="00291ABE" w:rsidRPr="00291ABE" w:rsidRDefault="00291ABE" w:rsidP="00291ABE">
      <w:pPr>
        <w:rPr>
          <w:rFonts w:eastAsia="Calibri" w:cs="Arial"/>
          <w:szCs w:val="20"/>
        </w:rPr>
      </w:pPr>
    </w:p>
    <w:p w14:paraId="17B1E43A" w14:textId="77777777" w:rsidR="00291ABE" w:rsidRPr="00291ABE" w:rsidRDefault="00000000" w:rsidP="00291ABE">
      <w:pPr>
        <w:rPr>
          <w:rFonts w:eastAsia="Calibri" w:cs="Arial"/>
          <w:szCs w:val="20"/>
        </w:rPr>
      </w:pPr>
      <w:sdt>
        <w:sdtPr>
          <w:rPr>
            <w:rFonts w:eastAsia="Calibri" w:cs="Arial"/>
            <w:szCs w:val="20"/>
          </w:rPr>
          <w:id w:val="865799245"/>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le compte de la société</w:t>
      </w:r>
    </w:p>
    <w:p w14:paraId="1E8D3EB1"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7CF266F5" w14:textId="77777777" w:rsidTr="00291ABE">
        <w:trPr>
          <w:trHeight w:val="1134"/>
          <w:jc w:val="center"/>
        </w:trPr>
        <w:tc>
          <w:tcPr>
            <w:tcW w:w="3614" w:type="dxa"/>
            <w:shd w:val="clear" w:color="auto" w:fill="auto"/>
            <w:vAlign w:val="center"/>
          </w:tcPr>
          <w:p w14:paraId="2BAAD9EE" w14:textId="77777777" w:rsidR="00291ABE" w:rsidRPr="00FC7133" w:rsidRDefault="00291ABE" w:rsidP="00FC7133">
            <w:pPr>
              <w:pStyle w:val="Commentaire"/>
              <w:rPr>
                <w:rFonts w:eastAsia="Calibri" w:cs="Arial"/>
              </w:rPr>
            </w:pPr>
            <w:r w:rsidRPr="00FC7133">
              <w:rPr>
                <w:rFonts w:eastAsia="Calibri" w:cs="Arial"/>
              </w:rPr>
              <w:t>Raison sociale :</w:t>
            </w:r>
          </w:p>
        </w:tc>
        <w:tc>
          <w:tcPr>
            <w:tcW w:w="5996" w:type="dxa"/>
            <w:vAlign w:val="center"/>
          </w:tcPr>
          <w:p w14:paraId="547739D4" w14:textId="77777777" w:rsidR="00291ABE" w:rsidRPr="00291ABE" w:rsidRDefault="00291ABE" w:rsidP="00291ABE">
            <w:pPr>
              <w:rPr>
                <w:rFonts w:eastAsia="Calibri" w:cs="Arial"/>
                <w:szCs w:val="20"/>
              </w:rPr>
            </w:pPr>
          </w:p>
        </w:tc>
      </w:tr>
      <w:tr w:rsidR="00291ABE" w:rsidRPr="00291ABE" w14:paraId="42F3BA87" w14:textId="77777777" w:rsidTr="00291ABE">
        <w:trPr>
          <w:trHeight w:val="1134"/>
          <w:jc w:val="center"/>
        </w:trPr>
        <w:tc>
          <w:tcPr>
            <w:tcW w:w="3614" w:type="dxa"/>
            <w:shd w:val="clear" w:color="auto" w:fill="auto"/>
            <w:vAlign w:val="center"/>
          </w:tcPr>
          <w:p w14:paraId="7A64C940" w14:textId="77777777" w:rsidR="00291ABE" w:rsidRPr="00291ABE" w:rsidRDefault="00291ABE" w:rsidP="00291ABE">
            <w:pPr>
              <w:rPr>
                <w:rFonts w:eastAsia="Calibri" w:cs="Arial"/>
                <w:szCs w:val="20"/>
              </w:rPr>
            </w:pPr>
            <w:r w:rsidRPr="00291ABE">
              <w:rPr>
                <w:rFonts w:eastAsia="Calibri" w:cs="Arial"/>
                <w:szCs w:val="20"/>
              </w:rPr>
              <w:t>Domicilié à :</w:t>
            </w:r>
          </w:p>
        </w:tc>
        <w:tc>
          <w:tcPr>
            <w:tcW w:w="5996" w:type="dxa"/>
            <w:vAlign w:val="center"/>
          </w:tcPr>
          <w:p w14:paraId="07898D05" w14:textId="77777777" w:rsidR="00291ABE" w:rsidRPr="00291ABE" w:rsidRDefault="00291ABE" w:rsidP="00291ABE">
            <w:pPr>
              <w:rPr>
                <w:rFonts w:eastAsia="Calibri" w:cs="Arial"/>
                <w:szCs w:val="20"/>
              </w:rPr>
            </w:pPr>
          </w:p>
        </w:tc>
      </w:tr>
      <w:tr w:rsidR="00291ABE" w:rsidRPr="00291ABE" w14:paraId="7BFEB796" w14:textId="77777777" w:rsidTr="00291ABE">
        <w:trPr>
          <w:trHeight w:val="567"/>
          <w:jc w:val="center"/>
        </w:trPr>
        <w:tc>
          <w:tcPr>
            <w:tcW w:w="3614" w:type="dxa"/>
            <w:shd w:val="clear" w:color="auto" w:fill="auto"/>
            <w:vAlign w:val="center"/>
          </w:tcPr>
          <w:p w14:paraId="1B47B259" w14:textId="77777777" w:rsidR="00291ABE" w:rsidRPr="00291ABE" w:rsidRDefault="00291ABE" w:rsidP="00291ABE">
            <w:pPr>
              <w:rPr>
                <w:rFonts w:eastAsia="Calibri" w:cs="Arial"/>
                <w:szCs w:val="20"/>
              </w:rPr>
            </w:pPr>
            <w:r w:rsidRPr="00291ABE">
              <w:rPr>
                <w:rFonts w:eastAsia="Calibri" w:cs="Arial"/>
                <w:szCs w:val="20"/>
              </w:rPr>
              <w:t>Téléphone :</w:t>
            </w:r>
          </w:p>
        </w:tc>
        <w:tc>
          <w:tcPr>
            <w:tcW w:w="5996" w:type="dxa"/>
            <w:vAlign w:val="center"/>
          </w:tcPr>
          <w:p w14:paraId="2891C9FD" w14:textId="77777777" w:rsidR="00291ABE" w:rsidRPr="00291ABE" w:rsidRDefault="00291ABE" w:rsidP="00291ABE">
            <w:pPr>
              <w:rPr>
                <w:rFonts w:eastAsia="Calibri" w:cs="Arial"/>
                <w:szCs w:val="20"/>
              </w:rPr>
            </w:pPr>
          </w:p>
        </w:tc>
      </w:tr>
      <w:tr w:rsidR="00291ABE" w:rsidRPr="00291ABE" w14:paraId="51FC48DD" w14:textId="77777777" w:rsidTr="00291ABE">
        <w:trPr>
          <w:trHeight w:val="567"/>
          <w:jc w:val="center"/>
        </w:trPr>
        <w:tc>
          <w:tcPr>
            <w:tcW w:w="3614" w:type="dxa"/>
            <w:shd w:val="clear" w:color="auto" w:fill="auto"/>
            <w:vAlign w:val="center"/>
          </w:tcPr>
          <w:p w14:paraId="75D5FD09" w14:textId="77777777" w:rsidR="00291ABE" w:rsidRPr="00291ABE" w:rsidRDefault="00291ABE" w:rsidP="00291ABE">
            <w:pPr>
              <w:rPr>
                <w:rFonts w:eastAsia="Calibri" w:cs="Arial"/>
                <w:szCs w:val="20"/>
              </w:rPr>
            </w:pPr>
            <w:r w:rsidRPr="00291ABE">
              <w:rPr>
                <w:rFonts w:eastAsia="Calibri" w:cs="Arial"/>
                <w:szCs w:val="20"/>
              </w:rPr>
              <w:t>Télécopie :</w:t>
            </w:r>
          </w:p>
        </w:tc>
        <w:tc>
          <w:tcPr>
            <w:tcW w:w="5996" w:type="dxa"/>
            <w:vAlign w:val="center"/>
          </w:tcPr>
          <w:p w14:paraId="2D5932BD" w14:textId="77777777" w:rsidR="00291ABE" w:rsidRPr="00291ABE" w:rsidRDefault="00291ABE" w:rsidP="00291ABE">
            <w:pPr>
              <w:rPr>
                <w:rFonts w:eastAsia="Calibri" w:cs="Arial"/>
                <w:szCs w:val="20"/>
              </w:rPr>
            </w:pPr>
          </w:p>
        </w:tc>
      </w:tr>
      <w:tr w:rsidR="00291ABE" w:rsidRPr="00291ABE" w14:paraId="06EDE733" w14:textId="77777777" w:rsidTr="00291ABE">
        <w:trPr>
          <w:trHeight w:val="567"/>
          <w:jc w:val="center"/>
        </w:trPr>
        <w:tc>
          <w:tcPr>
            <w:tcW w:w="3614" w:type="dxa"/>
            <w:shd w:val="clear" w:color="auto" w:fill="auto"/>
            <w:vAlign w:val="center"/>
          </w:tcPr>
          <w:p w14:paraId="568415B5" w14:textId="77777777" w:rsidR="00291ABE" w:rsidRPr="00291ABE" w:rsidRDefault="00291ABE" w:rsidP="00291ABE">
            <w:pPr>
              <w:rPr>
                <w:rFonts w:eastAsia="Calibri" w:cs="Arial"/>
                <w:szCs w:val="20"/>
              </w:rPr>
            </w:pPr>
            <w:r w:rsidRPr="00291ABE">
              <w:rPr>
                <w:rFonts w:eastAsia="Calibri" w:cs="Arial"/>
                <w:szCs w:val="20"/>
              </w:rPr>
              <w:t>Courriel :</w:t>
            </w:r>
          </w:p>
        </w:tc>
        <w:tc>
          <w:tcPr>
            <w:tcW w:w="5996" w:type="dxa"/>
            <w:vAlign w:val="center"/>
          </w:tcPr>
          <w:p w14:paraId="2441AF46" w14:textId="77777777" w:rsidR="00291ABE" w:rsidRPr="00291ABE" w:rsidRDefault="00291ABE" w:rsidP="00291ABE">
            <w:pPr>
              <w:rPr>
                <w:rFonts w:eastAsia="Calibri" w:cs="Arial"/>
                <w:szCs w:val="20"/>
              </w:rPr>
            </w:pPr>
          </w:p>
        </w:tc>
      </w:tr>
      <w:tr w:rsidR="00291ABE" w:rsidRPr="00291ABE" w14:paraId="237EDEA3" w14:textId="77777777" w:rsidTr="00291ABE">
        <w:trPr>
          <w:trHeight w:val="1134"/>
          <w:jc w:val="center"/>
        </w:trPr>
        <w:tc>
          <w:tcPr>
            <w:tcW w:w="3614" w:type="dxa"/>
            <w:shd w:val="clear" w:color="auto" w:fill="auto"/>
            <w:vAlign w:val="center"/>
          </w:tcPr>
          <w:p w14:paraId="6FCB500A" w14:textId="77777777" w:rsidR="00291ABE" w:rsidRPr="00291ABE" w:rsidRDefault="00291ABE" w:rsidP="00291ABE">
            <w:pPr>
              <w:rPr>
                <w:rFonts w:eastAsia="Calibri" w:cs="Arial"/>
                <w:szCs w:val="20"/>
              </w:rPr>
            </w:pPr>
            <w:r w:rsidRPr="00291ABE">
              <w:rPr>
                <w:rFonts w:eastAsia="Calibri" w:cs="Arial"/>
                <w:szCs w:val="20"/>
              </w:rPr>
              <w:t>Dont le siège social est à :</w:t>
            </w:r>
          </w:p>
        </w:tc>
        <w:tc>
          <w:tcPr>
            <w:tcW w:w="5996" w:type="dxa"/>
            <w:vAlign w:val="center"/>
          </w:tcPr>
          <w:p w14:paraId="65CA7888" w14:textId="77777777" w:rsidR="00291ABE" w:rsidRPr="00291ABE" w:rsidRDefault="00291ABE" w:rsidP="00291ABE">
            <w:pPr>
              <w:rPr>
                <w:rFonts w:eastAsia="Calibri" w:cs="Arial"/>
                <w:szCs w:val="20"/>
              </w:rPr>
            </w:pPr>
          </w:p>
        </w:tc>
      </w:tr>
      <w:tr w:rsidR="00291ABE" w:rsidRPr="00291ABE" w14:paraId="22ED32A7" w14:textId="77777777" w:rsidTr="00291ABE">
        <w:trPr>
          <w:trHeight w:val="567"/>
          <w:jc w:val="center"/>
        </w:trPr>
        <w:tc>
          <w:tcPr>
            <w:tcW w:w="3614" w:type="dxa"/>
            <w:shd w:val="clear" w:color="auto" w:fill="auto"/>
            <w:vAlign w:val="center"/>
          </w:tcPr>
          <w:p w14:paraId="552FD5E6" w14:textId="77777777" w:rsidR="00291ABE" w:rsidRPr="00291ABE" w:rsidRDefault="00291ABE" w:rsidP="00291ABE">
            <w:pPr>
              <w:rPr>
                <w:rFonts w:eastAsia="Calibri" w:cs="Arial"/>
                <w:szCs w:val="20"/>
              </w:rPr>
            </w:pPr>
            <w:r w:rsidRPr="00291ABE">
              <w:rPr>
                <w:rFonts w:eastAsia="Calibri" w:cs="Arial"/>
                <w:szCs w:val="20"/>
              </w:rPr>
              <w:t>Téléphone :</w:t>
            </w:r>
          </w:p>
        </w:tc>
        <w:tc>
          <w:tcPr>
            <w:tcW w:w="5996" w:type="dxa"/>
            <w:vAlign w:val="center"/>
          </w:tcPr>
          <w:p w14:paraId="272DCBB9" w14:textId="77777777" w:rsidR="00291ABE" w:rsidRPr="00291ABE" w:rsidRDefault="00291ABE" w:rsidP="00291ABE">
            <w:pPr>
              <w:rPr>
                <w:rFonts w:eastAsia="Calibri" w:cs="Arial"/>
                <w:szCs w:val="20"/>
              </w:rPr>
            </w:pPr>
          </w:p>
        </w:tc>
      </w:tr>
      <w:tr w:rsidR="00291ABE" w:rsidRPr="00291ABE" w14:paraId="36E5F0E1" w14:textId="77777777" w:rsidTr="00FC7133">
        <w:trPr>
          <w:trHeight w:val="567"/>
          <w:jc w:val="center"/>
        </w:trPr>
        <w:tc>
          <w:tcPr>
            <w:tcW w:w="3614" w:type="dxa"/>
            <w:tcBorders>
              <w:bottom w:val="single" w:sz="4" w:space="0" w:color="auto"/>
            </w:tcBorders>
            <w:shd w:val="clear" w:color="auto" w:fill="auto"/>
            <w:vAlign w:val="center"/>
          </w:tcPr>
          <w:p w14:paraId="00BCFE39" w14:textId="77777777" w:rsidR="00291ABE" w:rsidRPr="00291ABE" w:rsidRDefault="00291ABE" w:rsidP="00291ABE">
            <w:pPr>
              <w:rPr>
                <w:rFonts w:eastAsia="Calibri" w:cs="Arial"/>
                <w:szCs w:val="20"/>
              </w:rPr>
            </w:pPr>
            <w:r w:rsidRPr="00291ABE">
              <w:rPr>
                <w:rFonts w:eastAsia="Calibri" w:cs="Arial"/>
                <w:szCs w:val="20"/>
              </w:rPr>
              <w:t>Télécopie :</w:t>
            </w:r>
          </w:p>
        </w:tc>
        <w:tc>
          <w:tcPr>
            <w:tcW w:w="5996" w:type="dxa"/>
            <w:vAlign w:val="center"/>
          </w:tcPr>
          <w:p w14:paraId="6D71841B" w14:textId="77777777" w:rsidR="00291ABE" w:rsidRPr="00291ABE" w:rsidRDefault="00291ABE" w:rsidP="00291ABE">
            <w:pPr>
              <w:rPr>
                <w:rFonts w:eastAsia="Calibri" w:cs="Arial"/>
                <w:szCs w:val="20"/>
              </w:rPr>
            </w:pPr>
          </w:p>
        </w:tc>
      </w:tr>
      <w:tr w:rsidR="00291ABE" w:rsidRPr="00291ABE" w14:paraId="699167C0" w14:textId="77777777" w:rsidTr="00FC7133">
        <w:trPr>
          <w:trHeight w:val="567"/>
          <w:jc w:val="center"/>
        </w:trPr>
        <w:tc>
          <w:tcPr>
            <w:tcW w:w="3614" w:type="dxa"/>
            <w:shd w:val="clear" w:color="auto" w:fill="auto"/>
            <w:vAlign w:val="center"/>
          </w:tcPr>
          <w:p w14:paraId="2E56AA80" w14:textId="77777777" w:rsidR="00291ABE" w:rsidRPr="003D47DD" w:rsidRDefault="00291ABE" w:rsidP="003D47DD">
            <w:pPr>
              <w:pStyle w:val="Commentaire"/>
              <w:rPr>
                <w:rFonts w:eastAsia="Calibri" w:cs="Arial"/>
              </w:rPr>
            </w:pPr>
            <w:r w:rsidRPr="003D47DD">
              <w:rPr>
                <w:rFonts w:eastAsia="Calibri" w:cs="Arial"/>
              </w:rPr>
              <w:lastRenderedPageBreak/>
              <w:t>N° Siret :</w:t>
            </w:r>
          </w:p>
        </w:tc>
        <w:tc>
          <w:tcPr>
            <w:tcW w:w="5996" w:type="dxa"/>
            <w:vAlign w:val="center"/>
          </w:tcPr>
          <w:p w14:paraId="4DD7C445" w14:textId="77777777" w:rsidR="00291ABE" w:rsidRPr="00291ABE" w:rsidRDefault="00291ABE" w:rsidP="00291ABE">
            <w:pPr>
              <w:rPr>
                <w:rFonts w:eastAsia="Calibri" w:cs="Arial"/>
                <w:szCs w:val="20"/>
              </w:rPr>
            </w:pPr>
          </w:p>
        </w:tc>
      </w:tr>
      <w:tr w:rsidR="00291ABE" w:rsidRPr="00291ABE" w14:paraId="05655BD7" w14:textId="77777777" w:rsidTr="00FC7133">
        <w:trPr>
          <w:trHeight w:val="567"/>
          <w:jc w:val="center"/>
        </w:trPr>
        <w:tc>
          <w:tcPr>
            <w:tcW w:w="3614" w:type="dxa"/>
            <w:shd w:val="clear" w:color="auto" w:fill="auto"/>
            <w:vAlign w:val="center"/>
          </w:tcPr>
          <w:p w14:paraId="0A46250B" w14:textId="77777777" w:rsidR="00291ABE" w:rsidRPr="00291ABE" w:rsidRDefault="00291ABE" w:rsidP="00FC7133">
            <w:pPr>
              <w:rPr>
                <w:rFonts w:eastAsia="Calibri" w:cs="Arial"/>
                <w:szCs w:val="20"/>
              </w:rPr>
            </w:pPr>
            <w:r w:rsidRPr="00291ABE">
              <w:rPr>
                <w:rFonts w:eastAsia="Calibri" w:cs="Arial"/>
                <w:szCs w:val="20"/>
              </w:rPr>
              <w:t>Activité (Code NAF ou APE)</w:t>
            </w:r>
          </w:p>
        </w:tc>
        <w:tc>
          <w:tcPr>
            <w:tcW w:w="5996" w:type="dxa"/>
            <w:vAlign w:val="center"/>
          </w:tcPr>
          <w:p w14:paraId="4007C6E0" w14:textId="77777777" w:rsidR="00291ABE" w:rsidRPr="00291ABE" w:rsidRDefault="00291ABE" w:rsidP="00291ABE">
            <w:pPr>
              <w:rPr>
                <w:rFonts w:eastAsia="Calibri" w:cs="Arial"/>
                <w:szCs w:val="20"/>
              </w:rPr>
            </w:pPr>
          </w:p>
        </w:tc>
      </w:tr>
      <w:tr w:rsidR="00291ABE" w:rsidRPr="00291ABE" w14:paraId="2E9EE8C6" w14:textId="77777777" w:rsidTr="00FC7133">
        <w:trPr>
          <w:trHeight w:val="567"/>
          <w:jc w:val="center"/>
        </w:trPr>
        <w:tc>
          <w:tcPr>
            <w:tcW w:w="3614" w:type="dxa"/>
            <w:shd w:val="clear" w:color="auto" w:fill="auto"/>
            <w:vAlign w:val="center"/>
          </w:tcPr>
          <w:p w14:paraId="1C810021" w14:textId="77777777" w:rsidR="00291ABE" w:rsidRPr="00291ABE" w:rsidRDefault="00291ABE" w:rsidP="00FC7133">
            <w:pPr>
              <w:rPr>
                <w:rFonts w:eastAsia="Calibri" w:cs="Arial"/>
                <w:szCs w:val="20"/>
              </w:rPr>
            </w:pPr>
            <w:r w:rsidRPr="00291ABE">
              <w:rPr>
                <w:rFonts w:eastAsia="Calibri" w:cs="Arial"/>
                <w:szCs w:val="20"/>
              </w:rPr>
              <w:t>Forme Juridique</w:t>
            </w:r>
          </w:p>
        </w:tc>
        <w:tc>
          <w:tcPr>
            <w:tcW w:w="5996" w:type="dxa"/>
            <w:vAlign w:val="center"/>
          </w:tcPr>
          <w:p w14:paraId="1BEEAE3C" w14:textId="77777777" w:rsidR="00291ABE" w:rsidRPr="00291ABE" w:rsidRDefault="00291ABE" w:rsidP="00291ABE">
            <w:pPr>
              <w:rPr>
                <w:rFonts w:eastAsia="Calibri" w:cs="Arial"/>
                <w:szCs w:val="20"/>
              </w:rPr>
            </w:pPr>
          </w:p>
        </w:tc>
      </w:tr>
    </w:tbl>
    <w:p w14:paraId="7962F964" w14:textId="77777777" w:rsidR="00A51762" w:rsidRDefault="00A51762" w:rsidP="00A51762">
      <w:pPr>
        <w:pStyle w:val="Titre2"/>
      </w:pPr>
      <w:bookmarkStart w:id="24" w:name="_Toc504662712"/>
      <w:bookmarkStart w:id="25" w:name="_Toc535219020"/>
    </w:p>
    <w:p w14:paraId="4A1116A6" w14:textId="4E10E661" w:rsidR="00291ABE" w:rsidRPr="00A51762" w:rsidRDefault="00291ABE" w:rsidP="00A83B45">
      <w:pPr>
        <w:pStyle w:val="Titre2"/>
        <w:numPr>
          <w:ilvl w:val="1"/>
          <w:numId w:val="16"/>
        </w:numPr>
      </w:pPr>
      <w:bookmarkStart w:id="26" w:name="_Toc204690113"/>
      <w:r w:rsidRPr="00A51762">
        <w:t>Co-contractant – Candidature en groupement</w:t>
      </w:r>
      <w:bookmarkEnd w:id="24"/>
      <w:bookmarkEnd w:id="25"/>
      <w:bookmarkEnd w:id="26"/>
    </w:p>
    <w:p w14:paraId="0C9EB407" w14:textId="77777777" w:rsidR="00291ABE" w:rsidRPr="00291ABE" w:rsidRDefault="00291ABE" w:rsidP="00291ABE">
      <w:pPr>
        <w:rPr>
          <w:rFonts w:eastAsia="Calibri" w:cs="Times New Roman"/>
        </w:rPr>
      </w:pPr>
    </w:p>
    <w:p w14:paraId="3F6D1C3A" w14:textId="77777777" w:rsidR="00291ABE" w:rsidRPr="00291ABE" w:rsidRDefault="00291ABE" w:rsidP="00291ABE">
      <w:pPr>
        <w:rPr>
          <w:rFonts w:eastAsia="Calibri" w:cs="Times New Roman"/>
          <w:b/>
        </w:rPr>
      </w:pPr>
      <w:r w:rsidRPr="00291ABE">
        <w:rPr>
          <w:rFonts w:eastAsia="Calibri" w:cs="Times New Roman"/>
          <w:b/>
        </w:rPr>
        <w:t>NOUS SOUSSIGNÉS,</w:t>
      </w:r>
    </w:p>
    <w:p w14:paraId="57E0B2F0" w14:textId="77777777" w:rsidR="00291ABE" w:rsidRPr="00291ABE" w:rsidRDefault="00291ABE" w:rsidP="00291ABE">
      <w:pPr>
        <w:rPr>
          <w:rFonts w:eastAsia="Calibri" w:cs="Times New Roman"/>
          <w:b/>
        </w:rPr>
      </w:pPr>
    </w:p>
    <w:p w14:paraId="623D812B" w14:textId="21A6D41B" w:rsidR="00291ABE" w:rsidRPr="00291ABE" w:rsidRDefault="00291ABE" w:rsidP="00291ABE">
      <w:pPr>
        <w:rPr>
          <w:rFonts w:eastAsia="Calibri" w:cs="Times New Roman"/>
          <w:b/>
        </w:rPr>
      </w:pPr>
      <w:r w:rsidRPr="00291ABE">
        <w:rPr>
          <w:rFonts w:eastAsia="Calibri" w:cs="Times New Roman"/>
          <w:b/>
        </w:rPr>
        <w:t xml:space="preserve">REPRÉSENTÉS PAR LA PERSONNE MENTIONNÉE </w:t>
      </w:r>
      <w:r w:rsidRPr="00E010FA">
        <w:rPr>
          <w:rFonts w:eastAsia="Calibri" w:cs="Times New Roman"/>
          <w:b/>
        </w:rPr>
        <w:t xml:space="preserve">AU </w:t>
      </w:r>
      <w:r w:rsidRPr="00DC7AAE">
        <w:rPr>
          <w:rFonts w:eastAsia="Calibri" w:cs="Times New Roman"/>
          <w:b/>
        </w:rPr>
        <w:t>4.1</w:t>
      </w:r>
      <w:r w:rsidRPr="00E010FA">
        <w:rPr>
          <w:rFonts w:eastAsia="Calibri" w:cs="Times New Roman"/>
          <w:b/>
        </w:rPr>
        <w:t xml:space="preserve"> DU</w:t>
      </w:r>
      <w:r w:rsidRPr="00291ABE">
        <w:rPr>
          <w:rFonts w:eastAsia="Calibri" w:cs="Times New Roman"/>
          <w:b/>
        </w:rPr>
        <w:t xml:space="preserve"> PRÉSENT </w:t>
      </w:r>
      <w:r w:rsidR="00556C93">
        <w:rPr>
          <w:rFonts w:eastAsia="Calibri" w:cs="Times New Roman"/>
          <w:b/>
        </w:rPr>
        <w:t>AE</w:t>
      </w:r>
      <w:r w:rsidRPr="00291ABE">
        <w:rPr>
          <w:rFonts w:eastAsia="Calibri" w:cs="Times New Roman"/>
          <w:b/>
        </w:rPr>
        <w:t xml:space="preserve"> DÛMENT MANDATÉE À CET EFFET, ENGAGEANT AINSI LES PERSONNES PHYSIQUES ET MORALES CI-APRÈS, CONSTITUÉES SOUS LA FORME D’UN GROUPEMENT :</w:t>
      </w:r>
    </w:p>
    <w:p w14:paraId="6C91429C" w14:textId="77777777" w:rsidR="00291ABE" w:rsidRPr="00291ABE" w:rsidRDefault="00291ABE" w:rsidP="00291ABE">
      <w:pPr>
        <w:rPr>
          <w:rFonts w:eastAsia="Calibri" w:cs="Times New Roman"/>
        </w:rPr>
      </w:pPr>
    </w:p>
    <w:p w14:paraId="1BB53B68" w14:textId="77777777" w:rsidR="00291ABE" w:rsidRPr="00291ABE" w:rsidRDefault="00000000" w:rsidP="00291ABE">
      <w:pPr>
        <w:rPr>
          <w:rFonts w:eastAsia="Calibri" w:cs="Arial"/>
          <w:szCs w:val="20"/>
        </w:rPr>
      </w:pPr>
      <w:sdt>
        <w:sdtPr>
          <w:rPr>
            <w:rFonts w:eastAsia="Calibri" w:cs="Arial"/>
            <w:szCs w:val="20"/>
          </w:rPr>
          <w:id w:val="-1559854493"/>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Solidaire</w:t>
      </w:r>
    </w:p>
    <w:p w14:paraId="12B4CB71" w14:textId="77777777" w:rsidR="00291ABE" w:rsidRPr="00291ABE" w:rsidRDefault="00291ABE" w:rsidP="00291ABE">
      <w:pPr>
        <w:rPr>
          <w:rFonts w:eastAsia="Calibri" w:cs="Arial"/>
          <w:szCs w:val="20"/>
        </w:rPr>
      </w:pPr>
    </w:p>
    <w:p w14:paraId="3CED6C8B" w14:textId="77777777" w:rsidR="00291ABE" w:rsidRPr="00291ABE" w:rsidRDefault="00000000" w:rsidP="00291ABE">
      <w:pPr>
        <w:rPr>
          <w:rFonts w:eastAsia="Calibri" w:cs="Arial"/>
          <w:szCs w:val="20"/>
        </w:rPr>
      </w:pPr>
      <w:sdt>
        <w:sdtPr>
          <w:rPr>
            <w:rFonts w:eastAsia="Calibri" w:cs="Arial"/>
            <w:szCs w:val="20"/>
          </w:rPr>
          <w:id w:val="2080788334"/>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Conjoint avec mandataire solidaire</w:t>
      </w:r>
    </w:p>
    <w:p w14:paraId="7B69D6B3" w14:textId="77777777" w:rsidR="00291ABE" w:rsidRDefault="00291ABE" w:rsidP="00291ABE">
      <w:pPr>
        <w:rPr>
          <w:rFonts w:eastAsia="Calibri" w:cs="Times New Roman"/>
        </w:rPr>
      </w:pPr>
    </w:p>
    <w:p w14:paraId="265E98CD" w14:textId="77777777" w:rsidR="003D47DD" w:rsidRPr="00291ABE" w:rsidRDefault="003D47DD" w:rsidP="00291ABE">
      <w:pPr>
        <w:rPr>
          <w:rFonts w:eastAsia="Calibri" w:cs="Times New Roman"/>
        </w:rPr>
      </w:pPr>
    </w:p>
    <w:p w14:paraId="1618A90C" w14:textId="77777777" w:rsidR="00291ABE" w:rsidRPr="00291ABE" w:rsidRDefault="00291ABE" w:rsidP="00291ABE">
      <w:pPr>
        <w:rPr>
          <w:rFonts w:eastAsia="Calibri" w:cs="Times New Roman"/>
          <w:b/>
        </w:rPr>
      </w:pPr>
      <w:r w:rsidRPr="00291ABE">
        <w:rPr>
          <w:rFonts w:eastAsia="Calibri" w:cs="Times New Roman"/>
          <w:b/>
        </w:rPr>
        <w:t>ET DÉSIGNÉES DANS LE MARCHÉ SOUS LE NOM « LE TITULAIRE »</w:t>
      </w:r>
    </w:p>
    <w:p w14:paraId="4B19EA28" w14:textId="77777777" w:rsidR="00291ABE" w:rsidRDefault="00291ABE" w:rsidP="00291ABE">
      <w:pPr>
        <w:rPr>
          <w:rFonts w:eastAsia="Calibri" w:cs="Times New Roman"/>
        </w:rPr>
      </w:pPr>
    </w:p>
    <w:p w14:paraId="3C38CE3C" w14:textId="77777777" w:rsidR="003D47DD" w:rsidRPr="00291ABE" w:rsidRDefault="003D47DD" w:rsidP="00291ABE">
      <w:pPr>
        <w:rPr>
          <w:rFonts w:eastAsia="Calibri" w:cs="Times New Roman"/>
        </w:rPr>
      </w:pPr>
    </w:p>
    <w:p w14:paraId="6A4C9522" w14:textId="77777777" w:rsidR="00291ABE" w:rsidRPr="00291ABE" w:rsidRDefault="00291ABE" w:rsidP="00291ABE">
      <w:pPr>
        <w:rPr>
          <w:rFonts w:eastAsia="Calibri" w:cs="Times New Roman"/>
          <w:b/>
          <w:u w:val="single"/>
        </w:rPr>
      </w:pPr>
      <w:r w:rsidRPr="00291ABE">
        <w:rPr>
          <w:rFonts w:eastAsia="Calibri" w:cs="Times New Roman"/>
          <w:b/>
          <w:u w:val="single"/>
        </w:rPr>
        <w:t>1</w:t>
      </w:r>
      <w:r w:rsidRPr="00291ABE">
        <w:rPr>
          <w:rFonts w:eastAsia="Calibri" w:cs="Times New Roman"/>
          <w:b/>
          <w:u w:val="single"/>
          <w:vertAlign w:val="superscript"/>
        </w:rPr>
        <w:t>ER</w:t>
      </w:r>
      <w:r w:rsidRPr="00291ABE">
        <w:rPr>
          <w:rFonts w:eastAsia="Calibri" w:cs="Times New Roman"/>
          <w:b/>
          <w:u w:val="single"/>
        </w:rPr>
        <w:t xml:space="preserve"> CO-CONTRACTANT </w:t>
      </w:r>
      <w:r w:rsidRPr="00291ABE">
        <w:rPr>
          <w:rFonts w:eastAsia="Calibri" w:cs="Times New Roman"/>
          <w:b/>
          <w:szCs w:val="20"/>
          <w:u w:val="single"/>
          <w:vertAlign w:val="superscript"/>
        </w:rPr>
        <w:footnoteReference w:id="2"/>
      </w:r>
    </w:p>
    <w:p w14:paraId="1702222E" w14:textId="77777777" w:rsidR="00291ABE" w:rsidRPr="00291ABE" w:rsidRDefault="00291ABE" w:rsidP="003D47DD"/>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19378C1D" w14:textId="77777777" w:rsidTr="003D47DD">
        <w:trPr>
          <w:trHeight w:val="1134"/>
          <w:jc w:val="center"/>
        </w:trPr>
        <w:tc>
          <w:tcPr>
            <w:tcW w:w="3614" w:type="dxa"/>
            <w:shd w:val="clear" w:color="auto" w:fill="auto"/>
            <w:vAlign w:val="center"/>
          </w:tcPr>
          <w:p w14:paraId="47E5F69B" w14:textId="77777777" w:rsidR="00291ABE" w:rsidRPr="003D47DD" w:rsidRDefault="00291ABE" w:rsidP="003D47DD">
            <w:pPr>
              <w:pStyle w:val="Commentaire"/>
              <w:rPr>
                <w:rFonts w:eastAsia="Calibri" w:cs="Arial"/>
              </w:rPr>
            </w:pPr>
            <w:r w:rsidRPr="003D47DD">
              <w:rPr>
                <w:rFonts w:eastAsia="Calibri" w:cs="Arial"/>
              </w:rPr>
              <w:t>Nom, prénom et qualité du signataire :</w:t>
            </w:r>
          </w:p>
        </w:tc>
        <w:tc>
          <w:tcPr>
            <w:tcW w:w="5996" w:type="dxa"/>
            <w:vAlign w:val="center"/>
          </w:tcPr>
          <w:p w14:paraId="5C32857A" w14:textId="77777777" w:rsidR="00291ABE" w:rsidRPr="00291ABE" w:rsidRDefault="00291ABE" w:rsidP="00291ABE">
            <w:pPr>
              <w:rPr>
                <w:rFonts w:eastAsia="Calibri" w:cs="Arial"/>
                <w:szCs w:val="20"/>
              </w:rPr>
            </w:pPr>
          </w:p>
        </w:tc>
      </w:tr>
      <w:tr w:rsidR="00291ABE" w:rsidRPr="00291ABE" w14:paraId="4749D6ED" w14:textId="77777777" w:rsidTr="003D47DD">
        <w:trPr>
          <w:trHeight w:val="1134"/>
          <w:jc w:val="center"/>
        </w:trPr>
        <w:tc>
          <w:tcPr>
            <w:tcW w:w="3614" w:type="dxa"/>
            <w:shd w:val="clear" w:color="auto" w:fill="auto"/>
            <w:vAlign w:val="center"/>
          </w:tcPr>
          <w:p w14:paraId="0306F281" w14:textId="77777777" w:rsidR="00291ABE" w:rsidRPr="00291ABE" w:rsidRDefault="00291ABE" w:rsidP="003D47DD">
            <w:pPr>
              <w:rPr>
                <w:rFonts w:eastAsia="Calibri" w:cs="Arial"/>
                <w:szCs w:val="20"/>
              </w:rPr>
            </w:pPr>
            <w:r w:rsidRPr="00291ABE">
              <w:rPr>
                <w:rFonts w:eastAsia="Calibri" w:cs="Arial"/>
                <w:szCs w:val="20"/>
              </w:rPr>
              <w:t>Adresse professionnelle :</w:t>
            </w:r>
          </w:p>
        </w:tc>
        <w:tc>
          <w:tcPr>
            <w:tcW w:w="5996" w:type="dxa"/>
            <w:vAlign w:val="center"/>
          </w:tcPr>
          <w:p w14:paraId="3C91FAA8" w14:textId="77777777" w:rsidR="00291ABE" w:rsidRPr="00291ABE" w:rsidRDefault="00291ABE" w:rsidP="00291ABE">
            <w:pPr>
              <w:rPr>
                <w:rFonts w:eastAsia="Calibri" w:cs="Arial"/>
                <w:szCs w:val="20"/>
              </w:rPr>
            </w:pPr>
          </w:p>
        </w:tc>
      </w:tr>
      <w:tr w:rsidR="00291ABE" w:rsidRPr="00291ABE" w14:paraId="088A8745" w14:textId="77777777" w:rsidTr="003D47DD">
        <w:trPr>
          <w:trHeight w:val="567"/>
          <w:jc w:val="center"/>
        </w:trPr>
        <w:tc>
          <w:tcPr>
            <w:tcW w:w="3614" w:type="dxa"/>
            <w:shd w:val="clear" w:color="auto" w:fill="auto"/>
            <w:vAlign w:val="center"/>
          </w:tcPr>
          <w:p w14:paraId="76C70F0C" w14:textId="77777777" w:rsidR="00291ABE" w:rsidRPr="00291ABE" w:rsidRDefault="00291ABE" w:rsidP="003D47DD">
            <w:pPr>
              <w:rPr>
                <w:rFonts w:eastAsia="Calibri" w:cs="Arial"/>
                <w:szCs w:val="20"/>
              </w:rPr>
            </w:pPr>
            <w:r w:rsidRPr="00291ABE">
              <w:rPr>
                <w:rFonts w:eastAsia="Calibri" w:cs="Arial"/>
                <w:szCs w:val="20"/>
              </w:rPr>
              <w:t>Téléphone :</w:t>
            </w:r>
          </w:p>
        </w:tc>
        <w:tc>
          <w:tcPr>
            <w:tcW w:w="5996" w:type="dxa"/>
            <w:vAlign w:val="center"/>
          </w:tcPr>
          <w:p w14:paraId="4D992E1A" w14:textId="77777777" w:rsidR="00291ABE" w:rsidRPr="00291ABE" w:rsidRDefault="00291ABE" w:rsidP="00291ABE">
            <w:pPr>
              <w:rPr>
                <w:rFonts w:eastAsia="Calibri" w:cs="Arial"/>
                <w:szCs w:val="20"/>
              </w:rPr>
            </w:pPr>
          </w:p>
        </w:tc>
      </w:tr>
      <w:tr w:rsidR="00291ABE" w:rsidRPr="00291ABE" w14:paraId="5B38BEB0" w14:textId="77777777" w:rsidTr="003D47DD">
        <w:trPr>
          <w:trHeight w:val="567"/>
          <w:jc w:val="center"/>
        </w:trPr>
        <w:tc>
          <w:tcPr>
            <w:tcW w:w="3614" w:type="dxa"/>
            <w:shd w:val="clear" w:color="auto" w:fill="auto"/>
            <w:vAlign w:val="center"/>
          </w:tcPr>
          <w:p w14:paraId="45742427" w14:textId="77777777" w:rsidR="00291ABE" w:rsidRPr="00291ABE" w:rsidRDefault="00291ABE" w:rsidP="003D47DD">
            <w:pPr>
              <w:rPr>
                <w:rFonts w:eastAsia="Calibri" w:cs="Arial"/>
                <w:szCs w:val="20"/>
              </w:rPr>
            </w:pPr>
            <w:r w:rsidRPr="00291ABE">
              <w:rPr>
                <w:rFonts w:eastAsia="Calibri" w:cs="Arial"/>
                <w:szCs w:val="20"/>
              </w:rPr>
              <w:t>Télécopie :</w:t>
            </w:r>
          </w:p>
        </w:tc>
        <w:tc>
          <w:tcPr>
            <w:tcW w:w="5996" w:type="dxa"/>
            <w:vAlign w:val="center"/>
          </w:tcPr>
          <w:p w14:paraId="139BCDF4" w14:textId="77777777" w:rsidR="00291ABE" w:rsidRPr="00291ABE" w:rsidRDefault="00291ABE" w:rsidP="00291ABE">
            <w:pPr>
              <w:rPr>
                <w:rFonts w:eastAsia="Calibri" w:cs="Arial"/>
                <w:szCs w:val="20"/>
              </w:rPr>
            </w:pPr>
          </w:p>
        </w:tc>
      </w:tr>
      <w:tr w:rsidR="00291ABE" w:rsidRPr="00291ABE" w14:paraId="7F04F171" w14:textId="77777777" w:rsidTr="003D47DD">
        <w:trPr>
          <w:trHeight w:val="567"/>
          <w:jc w:val="center"/>
        </w:trPr>
        <w:tc>
          <w:tcPr>
            <w:tcW w:w="3614" w:type="dxa"/>
            <w:shd w:val="clear" w:color="auto" w:fill="auto"/>
            <w:vAlign w:val="center"/>
          </w:tcPr>
          <w:p w14:paraId="2AF856DB" w14:textId="77777777" w:rsidR="00291ABE" w:rsidRPr="00291ABE" w:rsidRDefault="00291ABE" w:rsidP="003D47DD">
            <w:pPr>
              <w:rPr>
                <w:rFonts w:eastAsia="Calibri" w:cs="Arial"/>
                <w:szCs w:val="20"/>
              </w:rPr>
            </w:pPr>
            <w:r w:rsidRPr="00291ABE">
              <w:rPr>
                <w:rFonts w:eastAsia="Calibri" w:cs="Arial"/>
                <w:szCs w:val="20"/>
              </w:rPr>
              <w:t>Courriel :</w:t>
            </w:r>
          </w:p>
        </w:tc>
        <w:tc>
          <w:tcPr>
            <w:tcW w:w="5996" w:type="dxa"/>
            <w:vAlign w:val="center"/>
          </w:tcPr>
          <w:p w14:paraId="1428DF23" w14:textId="77777777" w:rsidR="00291ABE" w:rsidRPr="00291ABE" w:rsidRDefault="00291ABE" w:rsidP="00291ABE">
            <w:pPr>
              <w:rPr>
                <w:rFonts w:eastAsia="Calibri" w:cs="Arial"/>
                <w:szCs w:val="20"/>
              </w:rPr>
            </w:pPr>
          </w:p>
        </w:tc>
      </w:tr>
    </w:tbl>
    <w:p w14:paraId="7BAF70F0"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148C8ED1" w14:textId="77777777" w:rsidR="00291ABE" w:rsidRPr="00291ABE" w:rsidRDefault="00000000" w:rsidP="00291ABE">
      <w:pPr>
        <w:rPr>
          <w:rFonts w:eastAsia="Calibri" w:cs="Arial"/>
          <w:szCs w:val="20"/>
        </w:rPr>
      </w:pPr>
      <w:sdt>
        <w:sdtPr>
          <w:rPr>
            <w:rFonts w:eastAsia="Calibri" w:cs="Arial"/>
            <w:szCs w:val="20"/>
          </w:rPr>
          <w:id w:val="678390605"/>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mon compte</w:t>
      </w:r>
    </w:p>
    <w:p w14:paraId="6F4FA37E" w14:textId="77777777" w:rsidR="00291ABE" w:rsidRPr="00291ABE" w:rsidRDefault="00291ABE" w:rsidP="00291ABE">
      <w:pPr>
        <w:rPr>
          <w:rFonts w:eastAsia="Calibri" w:cs="Arial"/>
          <w:szCs w:val="20"/>
        </w:rPr>
      </w:pPr>
    </w:p>
    <w:p w14:paraId="5D40021F" w14:textId="77777777" w:rsidR="00291ABE" w:rsidRPr="00291ABE" w:rsidRDefault="00000000" w:rsidP="00291ABE">
      <w:pPr>
        <w:rPr>
          <w:rFonts w:eastAsia="Calibri" w:cs="Arial"/>
          <w:szCs w:val="20"/>
        </w:rPr>
      </w:pPr>
      <w:sdt>
        <w:sdtPr>
          <w:rPr>
            <w:rFonts w:eastAsia="Calibri" w:cs="Arial"/>
            <w:szCs w:val="20"/>
          </w:rPr>
          <w:id w:val="-980455066"/>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le compte de la société</w:t>
      </w:r>
    </w:p>
    <w:p w14:paraId="7B9E4815" w14:textId="77777777" w:rsidR="00291ABE" w:rsidRPr="00291ABE" w:rsidRDefault="00291ABE" w:rsidP="00291ABE">
      <w:pPr>
        <w:spacing w:after="160" w:line="259" w:lineRule="auto"/>
        <w:jc w:val="left"/>
        <w:rPr>
          <w:rFonts w:eastAsia="Calibri" w:cs="Arial"/>
          <w:szCs w:val="20"/>
        </w:rPr>
      </w:pPr>
      <w:r w:rsidRPr="00291ABE">
        <w:rPr>
          <w:rFonts w:eastAsia="Calibri" w:cs="Arial"/>
          <w:szCs w:val="20"/>
        </w:rPr>
        <w:br w:type="page"/>
      </w:r>
    </w:p>
    <w:p w14:paraId="02405242" w14:textId="77777777" w:rsidR="00291ABE" w:rsidRPr="00291ABE" w:rsidRDefault="00291ABE" w:rsidP="00291ABE">
      <w:pPr>
        <w:rPr>
          <w:rFonts w:eastAsia="Calibri" w:cs="Arial"/>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5FEF8F95" w14:textId="77777777" w:rsidTr="003D47DD">
        <w:trPr>
          <w:trHeight w:val="1134"/>
          <w:jc w:val="center"/>
        </w:trPr>
        <w:tc>
          <w:tcPr>
            <w:tcW w:w="3614" w:type="dxa"/>
            <w:shd w:val="clear" w:color="auto" w:fill="auto"/>
            <w:vAlign w:val="center"/>
          </w:tcPr>
          <w:p w14:paraId="78A04E91" w14:textId="77777777" w:rsidR="00291ABE" w:rsidRPr="003D47DD" w:rsidRDefault="00291ABE" w:rsidP="003D47DD">
            <w:pPr>
              <w:pStyle w:val="Commentaire"/>
              <w:rPr>
                <w:rFonts w:eastAsia="Calibri" w:cs="Arial"/>
              </w:rPr>
            </w:pPr>
            <w:r w:rsidRPr="003D47DD">
              <w:rPr>
                <w:rFonts w:eastAsia="Calibri" w:cs="Arial"/>
              </w:rPr>
              <w:t>Raison sociale :</w:t>
            </w:r>
          </w:p>
        </w:tc>
        <w:tc>
          <w:tcPr>
            <w:tcW w:w="5996" w:type="dxa"/>
            <w:vAlign w:val="center"/>
          </w:tcPr>
          <w:p w14:paraId="38F31168" w14:textId="77777777" w:rsidR="00291ABE" w:rsidRPr="00291ABE" w:rsidRDefault="00291ABE" w:rsidP="00291ABE">
            <w:pPr>
              <w:rPr>
                <w:rFonts w:eastAsia="Calibri" w:cs="Arial"/>
                <w:szCs w:val="20"/>
              </w:rPr>
            </w:pPr>
          </w:p>
        </w:tc>
      </w:tr>
      <w:tr w:rsidR="00291ABE" w:rsidRPr="00291ABE" w14:paraId="3565FF6D" w14:textId="77777777" w:rsidTr="003D47DD">
        <w:trPr>
          <w:trHeight w:val="1134"/>
          <w:jc w:val="center"/>
        </w:trPr>
        <w:tc>
          <w:tcPr>
            <w:tcW w:w="3614" w:type="dxa"/>
            <w:shd w:val="clear" w:color="auto" w:fill="auto"/>
            <w:vAlign w:val="center"/>
          </w:tcPr>
          <w:p w14:paraId="046427F1" w14:textId="77777777" w:rsidR="00291ABE" w:rsidRPr="00291ABE" w:rsidRDefault="00291ABE" w:rsidP="003D47DD">
            <w:pPr>
              <w:rPr>
                <w:rFonts w:eastAsia="Calibri" w:cs="Arial"/>
                <w:szCs w:val="20"/>
              </w:rPr>
            </w:pPr>
            <w:r w:rsidRPr="00291ABE">
              <w:rPr>
                <w:rFonts w:eastAsia="Calibri" w:cs="Arial"/>
                <w:szCs w:val="20"/>
              </w:rPr>
              <w:t>Domicilié à :</w:t>
            </w:r>
          </w:p>
        </w:tc>
        <w:tc>
          <w:tcPr>
            <w:tcW w:w="5996" w:type="dxa"/>
            <w:vAlign w:val="center"/>
          </w:tcPr>
          <w:p w14:paraId="115CEFBE" w14:textId="77777777" w:rsidR="00291ABE" w:rsidRPr="00291ABE" w:rsidRDefault="00291ABE" w:rsidP="00291ABE">
            <w:pPr>
              <w:rPr>
                <w:rFonts w:eastAsia="Calibri" w:cs="Arial"/>
                <w:szCs w:val="20"/>
              </w:rPr>
            </w:pPr>
          </w:p>
        </w:tc>
      </w:tr>
      <w:tr w:rsidR="00291ABE" w:rsidRPr="00291ABE" w14:paraId="23FAE8E6" w14:textId="77777777" w:rsidTr="003D47DD">
        <w:trPr>
          <w:trHeight w:val="567"/>
          <w:jc w:val="center"/>
        </w:trPr>
        <w:tc>
          <w:tcPr>
            <w:tcW w:w="3614" w:type="dxa"/>
            <w:shd w:val="clear" w:color="auto" w:fill="auto"/>
            <w:vAlign w:val="center"/>
          </w:tcPr>
          <w:p w14:paraId="2504C34E" w14:textId="77777777" w:rsidR="00291ABE" w:rsidRPr="00291ABE" w:rsidRDefault="00291ABE" w:rsidP="003D47DD">
            <w:pPr>
              <w:rPr>
                <w:rFonts w:eastAsia="Calibri" w:cs="Arial"/>
                <w:szCs w:val="20"/>
              </w:rPr>
            </w:pPr>
            <w:r w:rsidRPr="00291ABE">
              <w:rPr>
                <w:rFonts w:eastAsia="Calibri" w:cs="Arial"/>
                <w:szCs w:val="20"/>
              </w:rPr>
              <w:t>Téléphone :</w:t>
            </w:r>
          </w:p>
        </w:tc>
        <w:tc>
          <w:tcPr>
            <w:tcW w:w="5996" w:type="dxa"/>
            <w:vAlign w:val="center"/>
          </w:tcPr>
          <w:p w14:paraId="42C53E7C" w14:textId="77777777" w:rsidR="00291ABE" w:rsidRPr="00291ABE" w:rsidRDefault="00291ABE" w:rsidP="00291ABE">
            <w:pPr>
              <w:rPr>
                <w:rFonts w:eastAsia="Calibri" w:cs="Arial"/>
                <w:szCs w:val="20"/>
              </w:rPr>
            </w:pPr>
          </w:p>
        </w:tc>
      </w:tr>
      <w:tr w:rsidR="00291ABE" w:rsidRPr="00291ABE" w14:paraId="04CC3BAC" w14:textId="77777777" w:rsidTr="003D47DD">
        <w:trPr>
          <w:trHeight w:val="567"/>
          <w:jc w:val="center"/>
        </w:trPr>
        <w:tc>
          <w:tcPr>
            <w:tcW w:w="3614" w:type="dxa"/>
            <w:shd w:val="clear" w:color="auto" w:fill="auto"/>
            <w:vAlign w:val="center"/>
          </w:tcPr>
          <w:p w14:paraId="6BC58ED4" w14:textId="77777777" w:rsidR="00291ABE" w:rsidRPr="00291ABE" w:rsidRDefault="00291ABE" w:rsidP="003D47DD">
            <w:pPr>
              <w:rPr>
                <w:rFonts w:eastAsia="Calibri" w:cs="Arial"/>
                <w:szCs w:val="20"/>
              </w:rPr>
            </w:pPr>
            <w:r w:rsidRPr="00291ABE">
              <w:rPr>
                <w:rFonts w:eastAsia="Calibri" w:cs="Arial"/>
                <w:szCs w:val="20"/>
              </w:rPr>
              <w:t>Télécopie :</w:t>
            </w:r>
          </w:p>
        </w:tc>
        <w:tc>
          <w:tcPr>
            <w:tcW w:w="5996" w:type="dxa"/>
            <w:vAlign w:val="center"/>
          </w:tcPr>
          <w:p w14:paraId="15053B9A" w14:textId="77777777" w:rsidR="00291ABE" w:rsidRPr="00291ABE" w:rsidRDefault="00291ABE" w:rsidP="00291ABE">
            <w:pPr>
              <w:rPr>
                <w:rFonts w:eastAsia="Calibri" w:cs="Arial"/>
                <w:szCs w:val="20"/>
              </w:rPr>
            </w:pPr>
          </w:p>
        </w:tc>
      </w:tr>
      <w:tr w:rsidR="00291ABE" w:rsidRPr="00291ABE" w14:paraId="4A9099E7" w14:textId="77777777" w:rsidTr="003D47DD">
        <w:trPr>
          <w:trHeight w:val="567"/>
          <w:jc w:val="center"/>
        </w:trPr>
        <w:tc>
          <w:tcPr>
            <w:tcW w:w="3614" w:type="dxa"/>
            <w:shd w:val="clear" w:color="auto" w:fill="auto"/>
            <w:vAlign w:val="center"/>
          </w:tcPr>
          <w:p w14:paraId="2A19D5DB" w14:textId="77777777" w:rsidR="00291ABE" w:rsidRPr="00291ABE" w:rsidRDefault="00291ABE" w:rsidP="003D47DD">
            <w:pPr>
              <w:rPr>
                <w:rFonts w:eastAsia="Calibri" w:cs="Arial"/>
                <w:szCs w:val="20"/>
              </w:rPr>
            </w:pPr>
            <w:r w:rsidRPr="00291ABE">
              <w:rPr>
                <w:rFonts w:eastAsia="Calibri" w:cs="Arial"/>
                <w:szCs w:val="20"/>
              </w:rPr>
              <w:t>Courriel :</w:t>
            </w:r>
          </w:p>
        </w:tc>
        <w:tc>
          <w:tcPr>
            <w:tcW w:w="5996" w:type="dxa"/>
            <w:vAlign w:val="center"/>
          </w:tcPr>
          <w:p w14:paraId="3C2DF805" w14:textId="77777777" w:rsidR="00291ABE" w:rsidRPr="00291ABE" w:rsidRDefault="00291ABE" w:rsidP="00291ABE">
            <w:pPr>
              <w:rPr>
                <w:rFonts w:eastAsia="Calibri" w:cs="Arial"/>
                <w:szCs w:val="20"/>
              </w:rPr>
            </w:pPr>
          </w:p>
        </w:tc>
      </w:tr>
      <w:tr w:rsidR="00291ABE" w:rsidRPr="00291ABE" w14:paraId="0DC4A39C" w14:textId="77777777" w:rsidTr="003D47DD">
        <w:trPr>
          <w:trHeight w:val="1134"/>
          <w:jc w:val="center"/>
        </w:trPr>
        <w:tc>
          <w:tcPr>
            <w:tcW w:w="3614" w:type="dxa"/>
            <w:shd w:val="clear" w:color="auto" w:fill="auto"/>
            <w:vAlign w:val="center"/>
          </w:tcPr>
          <w:p w14:paraId="286D14B3" w14:textId="77777777" w:rsidR="00291ABE" w:rsidRPr="00291ABE" w:rsidRDefault="00291ABE" w:rsidP="003D47DD">
            <w:pPr>
              <w:rPr>
                <w:rFonts w:eastAsia="Calibri" w:cs="Arial"/>
                <w:szCs w:val="20"/>
              </w:rPr>
            </w:pPr>
            <w:r w:rsidRPr="00291ABE">
              <w:rPr>
                <w:rFonts w:eastAsia="Calibri" w:cs="Arial"/>
                <w:szCs w:val="20"/>
              </w:rPr>
              <w:t>Dont le siège social est à :</w:t>
            </w:r>
          </w:p>
        </w:tc>
        <w:tc>
          <w:tcPr>
            <w:tcW w:w="5996" w:type="dxa"/>
            <w:vAlign w:val="center"/>
          </w:tcPr>
          <w:p w14:paraId="7BBFF270" w14:textId="77777777" w:rsidR="00291ABE" w:rsidRPr="00291ABE" w:rsidRDefault="00291ABE" w:rsidP="00291ABE">
            <w:pPr>
              <w:rPr>
                <w:rFonts w:eastAsia="Calibri" w:cs="Arial"/>
                <w:szCs w:val="20"/>
              </w:rPr>
            </w:pPr>
          </w:p>
        </w:tc>
      </w:tr>
      <w:tr w:rsidR="00291ABE" w:rsidRPr="00291ABE" w14:paraId="36295A95" w14:textId="77777777" w:rsidTr="003D47DD">
        <w:trPr>
          <w:trHeight w:val="567"/>
          <w:jc w:val="center"/>
        </w:trPr>
        <w:tc>
          <w:tcPr>
            <w:tcW w:w="3614" w:type="dxa"/>
            <w:shd w:val="clear" w:color="auto" w:fill="auto"/>
            <w:vAlign w:val="center"/>
          </w:tcPr>
          <w:p w14:paraId="4BC540F5" w14:textId="77777777" w:rsidR="00291ABE" w:rsidRPr="00291ABE" w:rsidRDefault="00291ABE" w:rsidP="003D47DD">
            <w:pPr>
              <w:rPr>
                <w:rFonts w:eastAsia="Calibri" w:cs="Arial"/>
                <w:szCs w:val="20"/>
              </w:rPr>
            </w:pPr>
            <w:r w:rsidRPr="00291ABE">
              <w:rPr>
                <w:rFonts w:eastAsia="Calibri" w:cs="Arial"/>
                <w:szCs w:val="20"/>
              </w:rPr>
              <w:t>Téléphone :</w:t>
            </w:r>
          </w:p>
        </w:tc>
        <w:tc>
          <w:tcPr>
            <w:tcW w:w="5996" w:type="dxa"/>
            <w:vAlign w:val="center"/>
          </w:tcPr>
          <w:p w14:paraId="6959D410" w14:textId="77777777" w:rsidR="00291ABE" w:rsidRPr="00291ABE" w:rsidRDefault="00291ABE" w:rsidP="00291ABE">
            <w:pPr>
              <w:rPr>
                <w:rFonts w:eastAsia="Calibri" w:cs="Arial"/>
                <w:szCs w:val="20"/>
              </w:rPr>
            </w:pPr>
          </w:p>
        </w:tc>
      </w:tr>
      <w:tr w:rsidR="00291ABE" w:rsidRPr="00291ABE" w14:paraId="29B2E3FC" w14:textId="77777777" w:rsidTr="003D47DD">
        <w:trPr>
          <w:trHeight w:val="567"/>
          <w:jc w:val="center"/>
        </w:trPr>
        <w:tc>
          <w:tcPr>
            <w:tcW w:w="3614" w:type="dxa"/>
            <w:shd w:val="clear" w:color="auto" w:fill="auto"/>
            <w:vAlign w:val="center"/>
          </w:tcPr>
          <w:p w14:paraId="6B84C7C4" w14:textId="77777777" w:rsidR="00291ABE" w:rsidRPr="00291ABE" w:rsidRDefault="00291ABE" w:rsidP="003D47DD">
            <w:pPr>
              <w:rPr>
                <w:rFonts w:eastAsia="Calibri" w:cs="Arial"/>
                <w:szCs w:val="20"/>
              </w:rPr>
            </w:pPr>
            <w:r w:rsidRPr="00291ABE">
              <w:rPr>
                <w:rFonts w:eastAsia="Calibri" w:cs="Arial"/>
                <w:szCs w:val="20"/>
              </w:rPr>
              <w:t>Télécopie :</w:t>
            </w:r>
          </w:p>
        </w:tc>
        <w:tc>
          <w:tcPr>
            <w:tcW w:w="5996" w:type="dxa"/>
            <w:vAlign w:val="center"/>
          </w:tcPr>
          <w:p w14:paraId="5FF08889" w14:textId="77777777" w:rsidR="00291ABE" w:rsidRPr="00291ABE" w:rsidRDefault="00291ABE" w:rsidP="00291ABE">
            <w:pPr>
              <w:rPr>
                <w:rFonts w:eastAsia="Calibri" w:cs="Arial"/>
                <w:szCs w:val="20"/>
              </w:rPr>
            </w:pPr>
          </w:p>
        </w:tc>
      </w:tr>
      <w:tr w:rsidR="00291ABE" w:rsidRPr="00291ABE" w14:paraId="58AF5305" w14:textId="77777777" w:rsidTr="003D47DD">
        <w:trPr>
          <w:trHeight w:val="567"/>
          <w:jc w:val="center"/>
        </w:trPr>
        <w:tc>
          <w:tcPr>
            <w:tcW w:w="3614" w:type="dxa"/>
            <w:shd w:val="clear" w:color="auto" w:fill="auto"/>
            <w:vAlign w:val="center"/>
          </w:tcPr>
          <w:p w14:paraId="4EE109D2" w14:textId="77777777" w:rsidR="00291ABE" w:rsidRPr="00291ABE" w:rsidRDefault="00291ABE" w:rsidP="003D47DD">
            <w:pPr>
              <w:rPr>
                <w:rFonts w:eastAsia="Calibri" w:cs="Arial"/>
                <w:szCs w:val="20"/>
              </w:rPr>
            </w:pPr>
            <w:r w:rsidRPr="00291ABE">
              <w:rPr>
                <w:rFonts w:eastAsia="Calibri" w:cs="Arial"/>
                <w:szCs w:val="20"/>
              </w:rPr>
              <w:t>N° Siret :</w:t>
            </w:r>
          </w:p>
        </w:tc>
        <w:tc>
          <w:tcPr>
            <w:tcW w:w="5996" w:type="dxa"/>
            <w:vAlign w:val="center"/>
          </w:tcPr>
          <w:p w14:paraId="2A429DE0" w14:textId="77777777" w:rsidR="00291ABE" w:rsidRPr="00291ABE" w:rsidRDefault="00291ABE" w:rsidP="00291ABE">
            <w:pPr>
              <w:rPr>
                <w:rFonts w:eastAsia="Calibri" w:cs="Arial"/>
                <w:szCs w:val="20"/>
              </w:rPr>
            </w:pPr>
          </w:p>
        </w:tc>
      </w:tr>
      <w:tr w:rsidR="00291ABE" w:rsidRPr="00291ABE" w14:paraId="4CABAED9" w14:textId="77777777" w:rsidTr="003D47DD">
        <w:trPr>
          <w:trHeight w:val="567"/>
          <w:jc w:val="center"/>
        </w:trPr>
        <w:tc>
          <w:tcPr>
            <w:tcW w:w="3614" w:type="dxa"/>
            <w:shd w:val="clear" w:color="auto" w:fill="auto"/>
            <w:vAlign w:val="center"/>
          </w:tcPr>
          <w:p w14:paraId="5910CCF1" w14:textId="77777777" w:rsidR="00291ABE" w:rsidRPr="00291ABE" w:rsidRDefault="00291ABE" w:rsidP="003D47DD">
            <w:pPr>
              <w:rPr>
                <w:rFonts w:eastAsia="Calibri" w:cs="Arial"/>
                <w:szCs w:val="20"/>
              </w:rPr>
            </w:pPr>
            <w:r w:rsidRPr="00291ABE">
              <w:rPr>
                <w:rFonts w:eastAsia="Calibri" w:cs="Arial"/>
                <w:szCs w:val="20"/>
              </w:rPr>
              <w:t>Activité (Code NAF ou APE)</w:t>
            </w:r>
          </w:p>
        </w:tc>
        <w:tc>
          <w:tcPr>
            <w:tcW w:w="5996" w:type="dxa"/>
            <w:vAlign w:val="center"/>
          </w:tcPr>
          <w:p w14:paraId="7493297E" w14:textId="77777777" w:rsidR="00291ABE" w:rsidRPr="00291ABE" w:rsidRDefault="00291ABE" w:rsidP="00291ABE">
            <w:pPr>
              <w:rPr>
                <w:rFonts w:eastAsia="Calibri" w:cs="Arial"/>
                <w:szCs w:val="20"/>
              </w:rPr>
            </w:pPr>
          </w:p>
        </w:tc>
      </w:tr>
      <w:tr w:rsidR="00291ABE" w:rsidRPr="00291ABE" w14:paraId="0952F716" w14:textId="77777777" w:rsidTr="003D47DD">
        <w:trPr>
          <w:trHeight w:val="567"/>
          <w:jc w:val="center"/>
        </w:trPr>
        <w:tc>
          <w:tcPr>
            <w:tcW w:w="3614" w:type="dxa"/>
            <w:shd w:val="clear" w:color="auto" w:fill="auto"/>
            <w:vAlign w:val="center"/>
          </w:tcPr>
          <w:p w14:paraId="715FA035" w14:textId="77777777" w:rsidR="00291ABE" w:rsidRPr="00291ABE" w:rsidRDefault="00291ABE" w:rsidP="003D47DD">
            <w:pPr>
              <w:rPr>
                <w:rFonts w:eastAsia="Calibri" w:cs="Arial"/>
                <w:szCs w:val="20"/>
              </w:rPr>
            </w:pPr>
            <w:r w:rsidRPr="00291ABE">
              <w:rPr>
                <w:rFonts w:eastAsia="Calibri" w:cs="Arial"/>
                <w:szCs w:val="20"/>
              </w:rPr>
              <w:t>Forme Juridique</w:t>
            </w:r>
          </w:p>
        </w:tc>
        <w:tc>
          <w:tcPr>
            <w:tcW w:w="5996" w:type="dxa"/>
            <w:vAlign w:val="center"/>
          </w:tcPr>
          <w:p w14:paraId="7C92083D" w14:textId="77777777" w:rsidR="00291ABE" w:rsidRPr="00291ABE" w:rsidRDefault="00291ABE" w:rsidP="00291ABE">
            <w:pPr>
              <w:rPr>
                <w:rFonts w:eastAsia="Calibri" w:cs="Arial"/>
                <w:szCs w:val="20"/>
              </w:rPr>
            </w:pPr>
          </w:p>
        </w:tc>
      </w:tr>
    </w:tbl>
    <w:p w14:paraId="4EDDC243" w14:textId="77777777" w:rsidR="00291ABE" w:rsidRPr="00291ABE" w:rsidRDefault="00291ABE" w:rsidP="00291ABE">
      <w:pPr>
        <w:rPr>
          <w:rFonts w:eastAsia="Calibri" w:cs="Times New Roman"/>
        </w:rPr>
      </w:pPr>
    </w:p>
    <w:p w14:paraId="7FE10B47" w14:textId="777A8DB6" w:rsidR="00291ABE" w:rsidRPr="00291ABE" w:rsidRDefault="00F37E6D" w:rsidP="00F37E6D">
      <w:pPr>
        <w:spacing w:after="200" w:line="276" w:lineRule="auto"/>
        <w:jc w:val="left"/>
        <w:rPr>
          <w:rFonts w:eastAsia="Calibri" w:cs="Times New Roman"/>
        </w:rPr>
      </w:pPr>
      <w:r>
        <w:rPr>
          <w:rFonts w:eastAsia="Calibri" w:cs="Times New Roman"/>
        </w:rPr>
        <w:br w:type="page"/>
      </w:r>
    </w:p>
    <w:p w14:paraId="38B991B9" w14:textId="0B689018" w:rsidR="00291ABE" w:rsidRPr="00291ABE" w:rsidRDefault="00291ABE" w:rsidP="00291ABE">
      <w:pPr>
        <w:rPr>
          <w:rFonts w:eastAsia="Calibri" w:cs="Times New Roman"/>
          <w:b/>
          <w:u w:val="single"/>
        </w:rPr>
      </w:pPr>
      <w:r w:rsidRPr="00291ABE">
        <w:rPr>
          <w:rFonts w:eastAsia="Calibri" w:cs="Times New Roman"/>
          <w:b/>
          <w:u w:val="single"/>
        </w:rPr>
        <w:lastRenderedPageBreak/>
        <w:t>2</w:t>
      </w:r>
      <w:r w:rsidRPr="00291ABE">
        <w:rPr>
          <w:rFonts w:eastAsia="Calibri" w:cs="Times New Roman"/>
          <w:b/>
          <w:u w:val="single"/>
          <w:vertAlign w:val="superscript"/>
        </w:rPr>
        <w:t>ÈME</w:t>
      </w:r>
      <w:r w:rsidR="00D23DF1">
        <w:rPr>
          <w:rFonts w:eastAsia="Calibri" w:cs="Times New Roman"/>
          <w:b/>
          <w:u w:val="single"/>
        </w:rPr>
        <w:t xml:space="preserve"> </w:t>
      </w:r>
      <w:r w:rsidRPr="00291ABE">
        <w:rPr>
          <w:rFonts w:eastAsia="Calibri" w:cs="Times New Roman"/>
          <w:b/>
          <w:u w:val="single"/>
        </w:rPr>
        <w:t xml:space="preserve">CO-CONTRACTANT </w:t>
      </w:r>
    </w:p>
    <w:p w14:paraId="42183508" w14:textId="77777777" w:rsidR="00291ABE" w:rsidRPr="00291ABE" w:rsidRDefault="00291ABE" w:rsidP="003D47DD"/>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07C1CE08" w14:textId="77777777" w:rsidTr="003D47DD">
        <w:trPr>
          <w:trHeight w:val="1134"/>
          <w:jc w:val="center"/>
        </w:trPr>
        <w:tc>
          <w:tcPr>
            <w:tcW w:w="3614" w:type="dxa"/>
            <w:shd w:val="clear" w:color="auto" w:fill="auto"/>
            <w:vAlign w:val="center"/>
          </w:tcPr>
          <w:p w14:paraId="35B7510B" w14:textId="77777777" w:rsidR="00291ABE" w:rsidRPr="0012556C" w:rsidRDefault="00291ABE" w:rsidP="0012556C">
            <w:pPr>
              <w:pStyle w:val="Commentaire"/>
              <w:rPr>
                <w:rFonts w:eastAsia="Calibri" w:cs="Arial"/>
              </w:rPr>
            </w:pPr>
            <w:r w:rsidRPr="0012556C">
              <w:rPr>
                <w:rFonts w:eastAsia="Calibri" w:cs="Arial"/>
              </w:rPr>
              <w:t>Nom, prénom et qualité du signataire :</w:t>
            </w:r>
          </w:p>
        </w:tc>
        <w:tc>
          <w:tcPr>
            <w:tcW w:w="5996" w:type="dxa"/>
            <w:vAlign w:val="center"/>
          </w:tcPr>
          <w:p w14:paraId="54ACE45E" w14:textId="77777777" w:rsidR="00291ABE" w:rsidRPr="00291ABE" w:rsidRDefault="00291ABE" w:rsidP="00291ABE">
            <w:pPr>
              <w:rPr>
                <w:rFonts w:eastAsia="Calibri" w:cs="Arial"/>
                <w:szCs w:val="20"/>
              </w:rPr>
            </w:pPr>
          </w:p>
        </w:tc>
      </w:tr>
      <w:tr w:rsidR="00291ABE" w:rsidRPr="00291ABE" w14:paraId="7D8CB2B5" w14:textId="77777777" w:rsidTr="00F37E6D">
        <w:trPr>
          <w:trHeight w:val="773"/>
          <w:jc w:val="center"/>
        </w:trPr>
        <w:tc>
          <w:tcPr>
            <w:tcW w:w="3614" w:type="dxa"/>
            <w:shd w:val="clear" w:color="auto" w:fill="auto"/>
            <w:vAlign w:val="center"/>
          </w:tcPr>
          <w:p w14:paraId="3109C141" w14:textId="77777777" w:rsidR="00291ABE" w:rsidRPr="00291ABE" w:rsidRDefault="00291ABE" w:rsidP="003D47DD">
            <w:pPr>
              <w:rPr>
                <w:rFonts w:eastAsia="Calibri" w:cs="Arial"/>
                <w:szCs w:val="20"/>
              </w:rPr>
            </w:pPr>
            <w:r w:rsidRPr="00291ABE">
              <w:rPr>
                <w:rFonts w:eastAsia="Calibri" w:cs="Arial"/>
                <w:szCs w:val="20"/>
              </w:rPr>
              <w:t>Adresse professionnelle :</w:t>
            </w:r>
          </w:p>
        </w:tc>
        <w:tc>
          <w:tcPr>
            <w:tcW w:w="5996" w:type="dxa"/>
            <w:vAlign w:val="center"/>
          </w:tcPr>
          <w:p w14:paraId="5E47A4DE" w14:textId="77777777" w:rsidR="00291ABE" w:rsidRPr="00291ABE" w:rsidRDefault="00291ABE" w:rsidP="00291ABE">
            <w:pPr>
              <w:rPr>
                <w:rFonts w:eastAsia="Calibri" w:cs="Arial"/>
                <w:szCs w:val="20"/>
              </w:rPr>
            </w:pPr>
          </w:p>
        </w:tc>
      </w:tr>
      <w:tr w:rsidR="00291ABE" w:rsidRPr="00291ABE" w14:paraId="384D3085" w14:textId="77777777" w:rsidTr="003D47DD">
        <w:trPr>
          <w:trHeight w:val="567"/>
          <w:jc w:val="center"/>
        </w:trPr>
        <w:tc>
          <w:tcPr>
            <w:tcW w:w="3614" w:type="dxa"/>
            <w:shd w:val="clear" w:color="auto" w:fill="auto"/>
            <w:vAlign w:val="center"/>
          </w:tcPr>
          <w:p w14:paraId="19B0D6B2" w14:textId="77777777" w:rsidR="00291ABE" w:rsidRPr="00291ABE" w:rsidRDefault="00291ABE" w:rsidP="003D47DD">
            <w:pPr>
              <w:rPr>
                <w:rFonts w:eastAsia="Calibri" w:cs="Arial"/>
                <w:szCs w:val="20"/>
              </w:rPr>
            </w:pPr>
            <w:r w:rsidRPr="00291ABE">
              <w:rPr>
                <w:rFonts w:eastAsia="Calibri" w:cs="Arial"/>
                <w:szCs w:val="20"/>
              </w:rPr>
              <w:t>Téléphone :</w:t>
            </w:r>
          </w:p>
        </w:tc>
        <w:tc>
          <w:tcPr>
            <w:tcW w:w="5996" w:type="dxa"/>
            <w:vAlign w:val="center"/>
          </w:tcPr>
          <w:p w14:paraId="302937C4" w14:textId="77777777" w:rsidR="00291ABE" w:rsidRPr="00291ABE" w:rsidRDefault="00291ABE" w:rsidP="00291ABE">
            <w:pPr>
              <w:rPr>
                <w:rFonts w:eastAsia="Calibri" w:cs="Arial"/>
                <w:szCs w:val="20"/>
              </w:rPr>
            </w:pPr>
          </w:p>
        </w:tc>
      </w:tr>
      <w:tr w:rsidR="00291ABE" w:rsidRPr="00291ABE" w14:paraId="0E661E4A" w14:textId="77777777" w:rsidTr="003D47DD">
        <w:trPr>
          <w:trHeight w:val="567"/>
          <w:jc w:val="center"/>
        </w:trPr>
        <w:tc>
          <w:tcPr>
            <w:tcW w:w="3614" w:type="dxa"/>
            <w:shd w:val="clear" w:color="auto" w:fill="auto"/>
            <w:vAlign w:val="center"/>
          </w:tcPr>
          <w:p w14:paraId="044B41C0" w14:textId="77777777" w:rsidR="00291ABE" w:rsidRPr="00291ABE" w:rsidRDefault="00291ABE" w:rsidP="003D47DD">
            <w:pPr>
              <w:rPr>
                <w:rFonts w:eastAsia="Calibri" w:cs="Arial"/>
                <w:szCs w:val="20"/>
              </w:rPr>
            </w:pPr>
            <w:r w:rsidRPr="00291ABE">
              <w:rPr>
                <w:rFonts w:eastAsia="Calibri" w:cs="Arial"/>
                <w:szCs w:val="20"/>
              </w:rPr>
              <w:t>Télécopie :</w:t>
            </w:r>
          </w:p>
        </w:tc>
        <w:tc>
          <w:tcPr>
            <w:tcW w:w="5996" w:type="dxa"/>
            <w:vAlign w:val="center"/>
          </w:tcPr>
          <w:p w14:paraId="562617A6" w14:textId="77777777" w:rsidR="00291ABE" w:rsidRPr="00291ABE" w:rsidRDefault="00291ABE" w:rsidP="00291ABE">
            <w:pPr>
              <w:rPr>
                <w:rFonts w:eastAsia="Calibri" w:cs="Arial"/>
                <w:szCs w:val="20"/>
              </w:rPr>
            </w:pPr>
          </w:p>
        </w:tc>
      </w:tr>
      <w:tr w:rsidR="00291ABE" w:rsidRPr="00291ABE" w14:paraId="1A8DC623" w14:textId="77777777" w:rsidTr="003D47DD">
        <w:trPr>
          <w:trHeight w:val="567"/>
          <w:jc w:val="center"/>
        </w:trPr>
        <w:tc>
          <w:tcPr>
            <w:tcW w:w="3614" w:type="dxa"/>
            <w:shd w:val="clear" w:color="auto" w:fill="auto"/>
            <w:vAlign w:val="center"/>
          </w:tcPr>
          <w:p w14:paraId="7EA4AE55" w14:textId="77777777" w:rsidR="00291ABE" w:rsidRPr="00291ABE" w:rsidRDefault="00291ABE" w:rsidP="003D47DD">
            <w:pPr>
              <w:rPr>
                <w:rFonts w:eastAsia="Calibri" w:cs="Arial"/>
                <w:szCs w:val="20"/>
              </w:rPr>
            </w:pPr>
            <w:r w:rsidRPr="00291ABE">
              <w:rPr>
                <w:rFonts w:eastAsia="Calibri" w:cs="Arial"/>
                <w:szCs w:val="20"/>
              </w:rPr>
              <w:t>Courriel :</w:t>
            </w:r>
          </w:p>
        </w:tc>
        <w:tc>
          <w:tcPr>
            <w:tcW w:w="5996" w:type="dxa"/>
            <w:vAlign w:val="center"/>
          </w:tcPr>
          <w:p w14:paraId="0EC0EE97" w14:textId="77777777" w:rsidR="00291ABE" w:rsidRPr="00291ABE" w:rsidRDefault="00291ABE" w:rsidP="00291ABE">
            <w:pPr>
              <w:rPr>
                <w:rFonts w:eastAsia="Calibri" w:cs="Arial"/>
                <w:szCs w:val="20"/>
              </w:rPr>
            </w:pPr>
          </w:p>
        </w:tc>
      </w:tr>
    </w:tbl>
    <w:p w14:paraId="4BF6F7CB"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5C8D00BC"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28620BE8" w14:textId="77777777" w:rsidR="00291ABE" w:rsidRPr="00291ABE" w:rsidRDefault="00000000" w:rsidP="00291ABE">
      <w:pPr>
        <w:rPr>
          <w:rFonts w:eastAsia="Calibri" w:cs="Arial"/>
          <w:szCs w:val="20"/>
        </w:rPr>
      </w:pPr>
      <w:sdt>
        <w:sdtPr>
          <w:rPr>
            <w:rFonts w:eastAsia="Calibri" w:cs="Arial"/>
            <w:szCs w:val="20"/>
          </w:rPr>
          <w:id w:val="-1883637081"/>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mon compte</w:t>
      </w:r>
    </w:p>
    <w:p w14:paraId="546F946D" w14:textId="77777777" w:rsidR="00291ABE" w:rsidRPr="00291ABE" w:rsidRDefault="00291ABE" w:rsidP="00291ABE">
      <w:pPr>
        <w:rPr>
          <w:rFonts w:eastAsia="Calibri" w:cs="Arial"/>
          <w:szCs w:val="20"/>
        </w:rPr>
      </w:pPr>
    </w:p>
    <w:p w14:paraId="579E0EEF" w14:textId="77777777" w:rsidR="00291ABE" w:rsidRPr="00291ABE" w:rsidRDefault="00000000" w:rsidP="00291ABE">
      <w:pPr>
        <w:rPr>
          <w:rFonts w:eastAsia="Calibri" w:cs="Arial"/>
          <w:szCs w:val="20"/>
        </w:rPr>
      </w:pPr>
      <w:sdt>
        <w:sdtPr>
          <w:rPr>
            <w:rFonts w:eastAsia="Calibri" w:cs="Arial"/>
            <w:szCs w:val="20"/>
          </w:rPr>
          <w:id w:val="1347523747"/>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le compte de la société</w:t>
      </w:r>
    </w:p>
    <w:p w14:paraId="65AFD1E5"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5BCEDD8E" w14:textId="77777777" w:rsidTr="00F37E6D">
        <w:trPr>
          <w:trHeight w:val="667"/>
          <w:jc w:val="center"/>
        </w:trPr>
        <w:tc>
          <w:tcPr>
            <w:tcW w:w="3614" w:type="dxa"/>
            <w:shd w:val="clear" w:color="auto" w:fill="auto"/>
            <w:vAlign w:val="center"/>
          </w:tcPr>
          <w:p w14:paraId="25142DB0" w14:textId="77777777" w:rsidR="00291ABE" w:rsidRPr="0012556C" w:rsidRDefault="00291ABE" w:rsidP="0012556C">
            <w:pPr>
              <w:pStyle w:val="Commentaire"/>
              <w:rPr>
                <w:rFonts w:eastAsia="Calibri" w:cs="Arial"/>
              </w:rPr>
            </w:pPr>
            <w:r w:rsidRPr="0012556C">
              <w:rPr>
                <w:rFonts w:eastAsia="Calibri" w:cs="Arial"/>
              </w:rPr>
              <w:t>Raison sociale :</w:t>
            </w:r>
          </w:p>
        </w:tc>
        <w:tc>
          <w:tcPr>
            <w:tcW w:w="5996" w:type="dxa"/>
            <w:vAlign w:val="center"/>
          </w:tcPr>
          <w:p w14:paraId="12297735" w14:textId="77777777" w:rsidR="00291ABE" w:rsidRPr="00291ABE" w:rsidRDefault="00291ABE" w:rsidP="00291ABE">
            <w:pPr>
              <w:rPr>
                <w:rFonts w:eastAsia="Calibri" w:cs="Arial"/>
                <w:szCs w:val="20"/>
              </w:rPr>
            </w:pPr>
          </w:p>
        </w:tc>
      </w:tr>
      <w:tr w:rsidR="00291ABE" w:rsidRPr="00291ABE" w14:paraId="0B7D9C60" w14:textId="77777777" w:rsidTr="00F37E6D">
        <w:trPr>
          <w:trHeight w:val="811"/>
          <w:jc w:val="center"/>
        </w:trPr>
        <w:tc>
          <w:tcPr>
            <w:tcW w:w="3614" w:type="dxa"/>
            <w:shd w:val="clear" w:color="auto" w:fill="auto"/>
            <w:vAlign w:val="center"/>
          </w:tcPr>
          <w:p w14:paraId="2A167E5C" w14:textId="77777777" w:rsidR="00291ABE" w:rsidRPr="00291ABE" w:rsidRDefault="00291ABE" w:rsidP="0012556C">
            <w:pPr>
              <w:rPr>
                <w:rFonts w:eastAsia="Calibri" w:cs="Arial"/>
                <w:szCs w:val="20"/>
              </w:rPr>
            </w:pPr>
            <w:r w:rsidRPr="00291ABE">
              <w:rPr>
                <w:rFonts w:eastAsia="Calibri" w:cs="Arial"/>
                <w:szCs w:val="20"/>
              </w:rPr>
              <w:t>Domicilié à :</w:t>
            </w:r>
          </w:p>
        </w:tc>
        <w:tc>
          <w:tcPr>
            <w:tcW w:w="5996" w:type="dxa"/>
            <w:vAlign w:val="center"/>
          </w:tcPr>
          <w:p w14:paraId="3BFA46DF" w14:textId="77777777" w:rsidR="00291ABE" w:rsidRPr="00291ABE" w:rsidRDefault="00291ABE" w:rsidP="00291ABE">
            <w:pPr>
              <w:rPr>
                <w:rFonts w:eastAsia="Calibri" w:cs="Arial"/>
                <w:szCs w:val="20"/>
              </w:rPr>
            </w:pPr>
          </w:p>
        </w:tc>
      </w:tr>
      <w:tr w:rsidR="00291ABE" w:rsidRPr="00291ABE" w14:paraId="079C0D1B" w14:textId="77777777" w:rsidTr="0012556C">
        <w:trPr>
          <w:trHeight w:val="567"/>
          <w:jc w:val="center"/>
        </w:trPr>
        <w:tc>
          <w:tcPr>
            <w:tcW w:w="3614" w:type="dxa"/>
            <w:shd w:val="clear" w:color="auto" w:fill="auto"/>
            <w:vAlign w:val="center"/>
          </w:tcPr>
          <w:p w14:paraId="6CE4CDAA" w14:textId="77777777" w:rsidR="00291ABE" w:rsidRPr="00291ABE" w:rsidRDefault="00291ABE" w:rsidP="0012556C">
            <w:pPr>
              <w:rPr>
                <w:rFonts w:eastAsia="Calibri" w:cs="Arial"/>
                <w:szCs w:val="20"/>
              </w:rPr>
            </w:pPr>
            <w:r w:rsidRPr="00291ABE">
              <w:rPr>
                <w:rFonts w:eastAsia="Calibri" w:cs="Arial"/>
                <w:szCs w:val="20"/>
              </w:rPr>
              <w:t>Téléphone :</w:t>
            </w:r>
          </w:p>
        </w:tc>
        <w:tc>
          <w:tcPr>
            <w:tcW w:w="5996" w:type="dxa"/>
            <w:vAlign w:val="center"/>
          </w:tcPr>
          <w:p w14:paraId="20B2D4D7" w14:textId="77777777" w:rsidR="00291ABE" w:rsidRPr="00291ABE" w:rsidRDefault="00291ABE" w:rsidP="00291ABE">
            <w:pPr>
              <w:rPr>
                <w:rFonts w:eastAsia="Calibri" w:cs="Arial"/>
                <w:szCs w:val="20"/>
              </w:rPr>
            </w:pPr>
          </w:p>
        </w:tc>
      </w:tr>
      <w:tr w:rsidR="00291ABE" w:rsidRPr="00291ABE" w14:paraId="56A7C166" w14:textId="77777777" w:rsidTr="0012556C">
        <w:trPr>
          <w:trHeight w:val="567"/>
          <w:jc w:val="center"/>
        </w:trPr>
        <w:tc>
          <w:tcPr>
            <w:tcW w:w="3614" w:type="dxa"/>
            <w:shd w:val="clear" w:color="auto" w:fill="auto"/>
            <w:vAlign w:val="center"/>
          </w:tcPr>
          <w:p w14:paraId="08AF85DA" w14:textId="77777777" w:rsidR="00291ABE" w:rsidRPr="00291ABE" w:rsidRDefault="00291ABE" w:rsidP="0012556C">
            <w:pPr>
              <w:rPr>
                <w:rFonts w:eastAsia="Calibri" w:cs="Arial"/>
                <w:szCs w:val="20"/>
              </w:rPr>
            </w:pPr>
            <w:r w:rsidRPr="00291ABE">
              <w:rPr>
                <w:rFonts w:eastAsia="Calibri" w:cs="Arial"/>
                <w:szCs w:val="20"/>
              </w:rPr>
              <w:t>Télécopie :</w:t>
            </w:r>
          </w:p>
        </w:tc>
        <w:tc>
          <w:tcPr>
            <w:tcW w:w="5996" w:type="dxa"/>
            <w:vAlign w:val="center"/>
          </w:tcPr>
          <w:p w14:paraId="50AEA2C8" w14:textId="77777777" w:rsidR="00291ABE" w:rsidRPr="00291ABE" w:rsidRDefault="00291ABE" w:rsidP="00291ABE">
            <w:pPr>
              <w:rPr>
                <w:rFonts w:eastAsia="Calibri" w:cs="Arial"/>
                <w:szCs w:val="20"/>
              </w:rPr>
            </w:pPr>
          </w:p>
        </w:tc>
      </w:tr>
      <w:tr w:rsidR="00291ABE" w:rsidRPr="00291ABE" w14:paraId="3F0F3AA7" w14:textId="77777777" w:rsidTr="0012556C">
        <w:trPr>
          <w:trHeight w:val="567"/>
          <w:jc w:val="center"/>
        </w:trPr>
        <w:tc>
          <w:tcPr>
            <w:tcW w:w="3614" w:type="dxa"/>
            <w:shd w:val="clear" w:color="auto" w:fill="auto"/>
            <w:vAlign w:val="center"/>
          </w:tcPr>
          <w:p w14:paraId="7CB351B9" w14:textId="77777777" w:rsidR="00291ABE" w:rsidRPr="00291ABE" w:rsidRDefault="00291ABE" w:rsidP="0012556C">
            <w:pPr>
              <w:rPr>
                <w:rFonts w:eastAsia="Calibri" w:cs="Arial"/>
                <w:szCs w:val="20"/>
              </w:rPr>
            </w:pPr>
            <w:r w:rsidRPr="00291ABE">
              <w:rPr>
                <w:rFonts w:eastAsia="Calibri" w:cs="Arial"/>
                <w:szCs w:val="20"/>
              </w:rPr>
              <w:t>Courriel :</w:t>
            </w:r>
          </w:p>
        </w:tc>
        <w:tc>
          <w:tcPr>
            <w:tcW w:w="5996" w:type="dxa"/>
            <w:vAlign w:val="center"/>
          </w:tcPr>
          <w:p w14:paraId="06532716" w14:textId="77777777" w:rsidR="00291ABE" w:rsidRPr="00291ABE" w:rsidRDefault="00291ABE" w:rsidP="00291ABE">
            <w:pPr>
              <w:rPr>
                <w:rFonts w:eastAsia="Calibri" w:cs="Arial"/>
                <w:szCs w:val="20"/>
              </w:rPr>
            </w:pPr>
          </w:p>
        </w:tc>
      </w:tr>
      <w:tr w:rsidR="00291ABE" w:rsidRPr="00291ABE" w14:paraId="53F27BBE" w14:textId="77777777" w:rsidTr="00F37E6D">
        <w:trPr>
          <w:trHeight w:val="652"/>
          <w:jc w:val="center"/>
        </w:trPr>
        <w:tc>
          <w:tcPr>
            <w:tcW w:w="3614" w:type="dxa"/>
            <w:shd w:val="clear" w:color="auto" w:fill="auto"/>
            <w:vAlign w:val="center"/>
          </w:tcPr>
          <w:p w14:paraId="4649F355" w14:textId="77777777" w:rsidR="00291ABE" w:rsidRPr="00291ABE" w:rsidRDefault="00291ABE" w:rsidP="0012556C">
            <w:pPr>
              <w:rPr>
                <w:rFonts w:eastAsia="Calibri" w:cs="Arial"/>
                <w:szCs w:val="20"/>
              </w:rPr>
            </w:pPr>
            <w:r w:rsidRPr="00291ABE">
              <w:rPr>
                <w:rFonts w:eastAsia="Calibri" w:cs="Arial"/>
                <w:szCs w:val="20"/>
              </w:rPr>
              <w:t>Dont le siège social est à :</w:t>
            </w:r>
          </w:p>
        </w:tc>
        <w:tc>
          <w:tcPr>
            <w:tcW w:w="5996" w:type="dxa"/>
            <w:vAlign w:val="center"/>
          </w:tcPr>
          <w:p w14:paraId="1E08D57A" w14:textId="77777777" w:rsidR="00291ABE" w:rsidRPr="00291ABE" w:rsidRDefault="00291ABE" w:rsidP="00291ABE">
            <w:pPr>
              <w:rPr>
                <w:rFonts w:eastAsia="Calibri" w:cs="Arial"/>
                <w:szCs w:val="20"/>
              </w:rPr>
            </w:pPr>
          </w:p>
        </w:tc>
      </w:tr>
      <w:tr w:rsidR="00291ABE" w:rsidRPr="00291ABE" w14:paraId="30A9CF54" w14:textId="77777777" w:rsidTr="0012556C">
        <w:trPr>
          <w:trHeight w:val="567"/>
          <w:jc w:val="center"/>
        </w:trPr>
        <w:tc>
          <w:tcPr>
            <w:tcW w:w="3614" w:type="dxa"/>
            <w:shd w:val="clear" w:color="auto" w:fill="auto"/>
            <w:vAlign w:val="center"/>
          </w:tcPr>
          <w:p w14:paraId="1881FA5F" w14:textId="77777777" w:rsidR="00291ABE" w:rsidRPr="00291ABE" w:rsidRDefault="00291ABE" w:rsidP="0012556C">
            <w:pPr>
              <w:rPr>
                <w:rFonts w:eastAsia="Calibri" w:cs="Arial"/>
                <w:szCs w:val="20"/>
              </w:rPr>
            </w:pPr>
            <w:r w:rsidRPr="00291ABE">
              <w:rPr>
                <w:rFonts w:eastAsia="Calibri" w:cs="Arial"/>
                <w:szCs w:val="20"/>
              </w:rPr>
              <w:t>Téléphone :</w:t>
            </w:r>
          </w:p>
        </w:tc>
        <w:tc>
          <w:tcPr>
            <w:tcW w:w="5996" w:type="dxa"/>
            <w:vAlign w:val="center"/>
          </w:tcPr>
          <w:p w14:paraId="4D6ED9E4" w14:textId="77777777" w:rsidR="00291ABE" w:rsidRPr="00291ABE" w:rsidRDefault="00291ABE" w:rsidP="00291ABE">
            <w:pPr>
              <w:rPr>
                <w:rFonts w:eastAsia="Calibri" w:cs="Arial"/>
                <w:szCs w:val="20"/>
              </w:rPr>
            </w:pPr>
          </w:p>
        </w:tc>
      </w:tr>
      <w:tr w:rsidR="00291ABE" w:rsidRPr="00291ABE" w14:paraId="2059D809" w14:textId="77777777" w:rsidTr="0012556C">
        <w:trPr>
          <w:trHeight w:val="567"/>
          <w:jc w:val="center"/>
        </w:trPr>
        <w:tc>
          <w:tcPr>
            <w:tcW w:w="3614" w:type="dxa"/>
            <w:shd w:val="clear" w:color="auto" w:fill="auto"/>
            <w:vAlign w:val="center"/>
          </w:tcPr>
          <w:p w14:paraId="7D8398A3" w14:textId="77777777" w:rsidR="00291ABE" w:rsidRPr="00291ABE" w:rsidRDefault="00291ABE" w:rsidP="0012556C">
            <w:pPr>
              <w:rPr>
                <w:rFonts w:eastAsia="Calibri" w:cs="Arial"/>
                <w:szCs w:val="20"/>
              </w:rPr>
            </w:pPr>
            <w:r w:rsidRPr="00291ABE">
              <w:rPr>
                <w:rFonts w:eastAsia="Calibri" w:cs="Arial"/>
                <w:szCs w:val="20"/>
              </w:rPr>
              <w:t>Télécopie :</w:t>
            </w:r>
          </w:p>
        </w:tc>
        <w:tc>
          <w:tcPr>
            <w:tcW w:w="5996" w:type="dxa"/>
            <w:vAlign w:val="center"/>
          </w:tcPr>
          <w:p w14:paraId="3C839E39" w14:textId="77777777" w:rsidR="00291ABE" w:rsidRPr="00291ABE" w:rsidRDefault="00291ABE" w:rsidP="00291ABE">
            <w:pPr>
              <w:rPr>
                <w:rFonts w:eastAsia="Calibri" w:cs="Arial"/>
                <w:szCs w:val="20"/>
              </w:rPr>
            </w:pPr>
          </w:p>
        </w:tc>
      </w:tr>
      <w:tr w:rsidR="00291ABE" w:rsidRPr="00291ABE" w14:paraId="7137F4D4" w14:textId="77777777" w:rsidTr="0012556C">
        <w:trPr>
          <w:trHeight w:val="567"/>
          <w:jc w:val="center"/>
        </w:trPr>
        <w:tc>
          <w:tcPr>
            <w:tcW w:w="3614" w:type="dxa"/>
            <w:shd w:val="clear" w:color="auto" w:fill="auto"/>
            <w:vAlign w:val="center"/>
          </w:tcPr>
          <w:p w14:paraId="31C19741" w14:textId="77777777" w:rsidR="00291ABE" w:rsidRPr="00291ABE" w:rsidRDefault="00291ABE" w:rsidP="0012556C">
            <w:pPr>
              <w:rPr>
                <w:rFonts w:eastAsia="Calibri" w:cs="Arial"/>
                <w:szCs w:val="20"/>
              </w:rPr>
            </w:pPr>
            <w:r w:rsidRPr="00291ABE">
              <w:rPr>
                <w:rFonts w:eastAsia="Calibri" w:cs="Arial"/>
                <w:szCs w:val="20"/>
              </w:rPr>
              <w:t>N° Siret :</w:t>
            </w:r>
          </w:p>
        </w:tc>
        <w:tc>
          <w:tcPr>
            <w:tcW w:w="5996" w:type="dxa"/>
            <w:vAlign w:val="center"/>
          </w:tcPr>
          <w:p w14:paraId="6AD4651D" w14:textId="77777777" w:rsidR="00291ABE" w:rsidRPr="00291ABE" w:rsidRDefault="00291ABE" w:rsidP="00291ABE">
            <w:pPr>
              <w:rPr>
                <w:rFonts w:eastAsia="Calibri" w:cs="Arial"/>
                <w:szCs w:val="20"/>
              </w:rPr>
            </w:pPr>
          </w:p>
        </w:tc>
      </w:tr>
      <w:tr w:rsidR="00291ABE" w:rsidRPr="00291ABE" w14:paraId="1E7F8B98" w14:textId="77777777" w:rsidTr="0012556C">
        <w:trPr>
          <w:trHeight w:val="567"/>
          <w:jc w:val="center"/>
        </w:trPr>
        <w:tc>
          <w:tcPr>
            <w:tcW w:w="3614" w:type="dxa"/>
            <w:shd w:val="clear" w:color="auto" w:fill="auto"/>
            <w:vAlign w:val="center"/>
          </w:tcPr>
          <w:p w14:paraId="0AB86D6B" w14:textId="77777777" w:rsidR="00291ABE" w:rsidRPr="00291ABE" w:rsidRDefault="00291ABE" w:rsidP="0012556C">
            <w:pPr>
              <w:rPr>
                <w:rFonts w:eastAsia="Calibri" w:cs="Arial"/>
                <w:szCs w:val="20"/>
              </w:rPr>
            </w:pPr>
            <w:r w:rsidRPr="00291ABE">
              <w:rPr>
                <w:rFonts w:eastAsia="Calibri" w:cs="Arial"/>
                <w:szCs w:val="20"/>
              </w:rPr>
              <w:t>Activité (Code NAF ou APE)</w:t>
            </w:r>
          </w:p>
        </w:tc>
        <w:tc>
          <w:tcPr>
            <w:tcW w:w="5996" w:type="dxa"/>
            <w:vAlign w:val="center"/>
          </w:tcPr>
          <w:p w14:paraId="604A53D9" w14:textId="77777777" w:rsidR="00291ABE" w:rsidRPr="00291ABE" w:rsidRDefault="00291ABE" w:rsidP="00291ABE">
            <w:pPr>
              <w:rPr>
                <w:rFonts w:eastAsia="Calibri" w:cs="Arial"/>
                <w:szCs w:val="20"/>
              </w:rPr>
            </w:pPr>
          </w:p>
        </w:tc>
      </w:tr>
      <w:tr w:rsidR="00291ABE" w:rsidRPr="00291ABE" w14:paraId="5069F7FA" w14:textId="77777777" w:rsidTr="0012556C">
        <w:trPr>
          <w:trHeight w:val="567"/>
          <w:jc w:val="center"/>
        </w:trPr>
        <w:tc>
          <w:tcPr>
            <w:tcW w:w="3614" w:type="dxa"/>
            <w:shd w:val="clear" w:color="auto" w:fill="auto"/>
            <w:vAlign w:val="center"/>
          </w:tcPr>
          <w:p w14:paraId="1E1AFEF1" w14:textId="77777777" w:rsidR="00291ABE" w:rsidRPr="00291ABE" w:rsidRDefault="00291ABE" w:rsidP="0012556C">
            <w:pPr>
              <w:rPr>
                <w:rFonts w:eastAsia="Calibri" w:cs="Arial"/>
                <w:szCs w:val="20"/>
              </w:rPr>
            </w:pPr>
            <w:r w:rsidRPr="00291ABE">
              <w:rPr>
                <w:rFonts w:eastAsia="Calibri" w:cs="Arial"/>
                <w:szCs w:val="20"/>
              </w:rPr>
              <w:t>Forme Juridique</w:t>
            </w:r>
          </w:p>
        </w:tc>
        <w:tc>
          <w:tcPr>
            <w:tcW w:w="5996" w:type="dxa"/>
            <w:vAlign w:val="center"/>
          </w:tcPr>
          <w:p w14:paraId="0CB32A49" w14:textId="77777777" w:rsidR="00291ABE" w:rsidRPr="00291ABE" w:rsidRDefault="00291ABE" w:rsidP="00291ABE">
            <w:pPr>
              <w:rPr>
                <w:rFonts w:eastAsia="Calibri" w:cs="Arial"/>
                <w:szCs w:val="20"/>
              </w:rPr>
            </w:pPr>
          </w:p>
        </w:tc>
      </w:tr>
    </w:tbl>
    <w:p w14:paraId="0C5B1A46" w14:textId="19E03170" w:rsidR="00F37E6D" w:rsidRDefault="00F37E6D" w:rsidP="00291ABE">
      <w:pPr>
        <w:rPr>
          <w:rFonts w:eastAsia="Calibri" w:cs="Times New Roman"/>
        </w:rPr>
      </w:pPr>
    </w:p>
    <w:p w14:paraId="1E0BAADA" w14:textId="77AA379D" w:rsidR="00291ABE" w:rsidRPr="00291ABE" w:rsidRDefault="00F37E6D" w:rsidP="00F37E6D">
      <w:pPr>
        <w:spacing w:after="200" w:line="276" w:lineRule="auto"/>
        <w:jc w:val="left"/>
        <w:rPr>
          <w:rFonts w:eastAsia="Calibri" w:cs="Times New Roman"/>
        </w:rPr>
      </w:pPr>
      <w:r>
        <w:rPr>
          <w:rFonts w:eastAsia="Calibri" w:cs="Times New Roman"/>
        </w:rPr>
        <w:br w:type="page"/>
      </w:r>
    </w:p>
    <w:p w14:paraId="40A6223F" w14:textId="2D32D8A4" w:rsidR="00291ABE" w:rsidRPr="00291ABE" w:rsidRDefault="00291ABE" w:rsidP="00291ABE">
      <w:pPr>
        <w:rPr>
          <w:rFonts w:eastAsia="Calibri" w:cs="Times New Roman"/>
          <w:b/>
          <w:u w:val="single"/>
        </w:rPr>
      </w:pPr>
      <w:r w:rsidRPr="00291ABE">
        <w:rPr>
          <w:rFonts w:eastAsia="Calibri" w:cs="Times New Roman"/>
          <w:b/>
          <w:u w:val="single"/>
        </w:rPr>
        <w:lastRenderedPageBreak/>
        <w:t>3</w:t>
      </w:r>
      <w:r w:rsidRPr="00291ABE">
        <w:rPr>
          <w:rFonts w:eastAsia="Calibri" w:cs="Times New Roman"/>
          <w:b/>
          <w:u w:val="single"/>
          <w:vertAlign w:val="superscript"/>
        </w:rPr>
        <w:t>ÈME</w:t>
      </w:r>
      <w:r w:rsidR="00D23DF1">
        <w:rPr>
          <w:rFonts w:eastAsia="Calibri" w:cs="Times New Roman"/>
          <w:b/>
          <w:u w:val="single"/>
        </w:rPr>
        <w:t xml:space="preserve"> </w:t>
      </w:r>
      <w:r w:rsidRPr="00291ABE">
        <w:rPr>
          <w:rFonts w:eastAsia="Calibri" w:cs="Times New Roman"/>
          <w:b/>
          <w:u w:val="single"/>
        </w:rPr>
        <w:t xml:space="preserve">CO-CONTRACTANT </w:t>
      </w:r>
    </w:p>
    <w:p w14:paraId="407C9571" w14:textId="77777777" w:rsidR="00291ABE" w:rsidRPr="00291ABE" w:rsidRDefault="00291ABE" w:rsidP="0012556C"/>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55CBD9DE" w14:textId="77777777" w:rsidTr="0012556C">
        <w:trPr>
          <w:trHeight w:val="1134"/>
          <w:jc w:val="center"/>
        </w:trPr>
        <w:tc>
          <w:tcPr>
            <w:tcW w:w="3614" w:type="dxa"/>
            <w:shd w:val="clear" w:color="auto" w:fill="auto"/>
            <w:vAlign w:val="center"/>
          </w:tcPr>
          <w:p w14:paraId="067DDFA1" w14:textId="77777777" w:rsidR="00291ABE" w:rsidRPr="003C601C" w:rsidRDefault="00291ABE" w:rsidP="003C601C">
            <w:pPr>
              <w:pStyle w:val="Commentaire"/>
              <w:rPr>
                <w:rFonts w:eastAsia="Calibri" w:cs="Arial"/>
              </w:rPr>
            </w:pPr>
            <w:r w:rsidRPr="003C601C">
              <w:rPr>
                <w:rFonts w:eastAsia="Calibri" w:cs="Arial"/>
              </w:rPr>
              <w:t>Nom, prénom et qualité du signataire :</w:t>
            </w:r>
          </w:p>
        </w:tc>
        <w:tc>
          <w:tcPr>
            <w:tcW w:w="5996" w:type="dxa"/>
            <w:vAlign w:val="center"/>
          </w:tcPr>
          <w:p w14:paraId="25F8D338" w14:textId="77777777" w:rsidR="00291ABE" w:rsidRPr="00291ABE" w:rsidRDefault="00291ABE" w:rsidP="00291ABE">
            <w:pPr>
              <w:rPr>
                <w:rFonts w:eastAsia="Calibri" w:cs="Arial"/>
                <w:szCs w:val="20"/>
              </w:rPr>
            </w:pPr>
          </w:p>
        </w:tc>
      </w:tr>
      <w:tr w:rsidR="00291ABE" w:rsidRPr="00291ABE" w14:paraId="75EF1EE6" w14:textId="77777777" w:rsidTr="00F37E6D">
        <w:trPr>
          <w:trHeight w:val="568"/>
          <w:jc w:val="center"/>
        </w:trPr>
        <w:tc>
          <w:tcPr>
            <w:tcW w:w="3614" w:type="dxa"/>
            <w:shd w:val="clear" w:color="auto" w:fill="auto"/>
            <w:vAlign w:val="center"/>
          </w:tcPr>
          <w:p w14:paraId="08720147" w14:textId="77777777" w:rsidR="00291ABE" w:rsidRPr="00291ABE" w:rsidRDefault="00291ABE" w:rsidP="0012556C">
            <w:pPr>
              <w:rPr>
                <w:rFonts w:eastAsia="Calibri" w:cs="Arial"/>
                <w:szCs w:val="20"/>
              </w:rPr>
            </w:pPr>
            <w:r w:rsidRPr="00291ABE">
              <w:rPr>
                <w:rFonts w:eastAsia="Calibri" w:cs="Arial"/>
                <w:szCs w:val="20"/>
              </w:rPr>
              <w:t>Adresse professionnelle :</w:t>
            </w:r>
          </w:p>
        </w:tc>
        <w:tc>
          <w:tcPr>
            <w:tcW w:w="5996" w:type="dxa"/>
            <w:vAlign w:val="center"/>
          </w:tcPr>
          <w:p w14:paraId="18A7BC4A" w14:textId="77777777" w:rsidR="00291ABE" w:rsidRPr="00291ABE" w:rsidRDefault="00291ABE" w:rsidP="00291ABE">
            <w:pPr>
              <w:rPr>
                <w:rFonts w:eastAsia="Calibri" w:cs="Arial"/>
                <w:szCs w:val="20"/>
              </w:rPr>
            </w:pPr>
          </w:p>
        </w:tc>
      </w:tr>
      <w:tr w:rsidR="00291ABE" w:rsidRPr="00291ABE" w14:paraId="23204297" w14:textId="77777777" w:rsidTr="003C601C">
        <w:trPr>
          <w:trHeight w:val="567"/>
          <w:jc w:val="center"/>
        </w:trPr>
        <w:tc>
          <w:tcPr>
            <w:tcW w:w="3614" w:type="dxa"/>
            <w:tcBorders>
              <w:bottom w:val="single" w:sz="4" w:space="0" w:color="auto"/>
            </w:tcBorders>
            <w:shd w:val="clear" w:color="auto" w:fill="auto"/>
            <w:vAlign w:val="center"/>
          </w:tcPr>
          <w:p w14:paraId="71814A59" w14:textId="77777777" w:rsidR="00291ABE" w:rsidRPr="00291ABE" w:rsidRDefault="00291ABE" w:rsidP="0012556C">
            <w:pPr>
              <w:rPr>
                <w:rFonts w:eastAsia="Calibri" w:cs="Arial"/>
                <w:szCs w:val="20"/>
              </w:rPr>
            </w:pPr>
            <w:r w:rsidRPr="00291ABE">
              <w:rPr>
                <w:rFonts w:eastAsia="Calibri" w:cs="Arial"/>
                <w:szCs w:val="20"/>
              </w:rPr>
              <w:t>Téléphone :</w:t>
            </w:r>
          </w:p>
        </w:tc>
        <w:tc>
          <w:tcPr>
            <w:tcW w:w="5996" w:type="dxa"/>
            <w:vAlign w:val="center"/>
          </w:tcPr>
          <w:p w14:paraId="080E2EA6" w14:textId="77777777" w:rsidR="00291ABE" w:rsidRPr="00291ABE" w:rsidRDefault="00291ABE" w:rsidP="00291ABE">
            <w:pPr>
              <w:rPr>
                <w:rFonts w:eastAsia="Calibri" w:cs="Arial"/>
                <w:szCs w:val="20"/>
              </w:rPr>
            </w:pPr>
          </w:p>
        </w:tc>
      </w:tr>
      <w:tr w:rsidR="00291ABE" w:rsidRPr="00291ABE" w14:paraId="32ACD90B" w14:textId="77777777" w:rsidTr="003C601C">
        <w:trPr>
          <w:trHeight w:val="567"/>
          <w:jc w:val="center"/>
        </w:trPr>
        <w:tc>
          <w:tcPr>
            <w:tcW w:w="3614" w:type="dxa"/>
            <w:shd w:val="clear" w:color="auto" w:fill="auto"/>
            <w:vAlign w:val="center"/>
          </w:tcPr>
          <w:p w14:paraId="27A75BBF" w14:textId="77777777" w:rsidR="00291ABE" w:rsidRPr="00291ABE" w:rsidRDefault="00291ABE" w:rsidP="003C601C">
            <w:pPr>
              <w:rPr>
                <w:rFonts w:eastAsia="Calibri" w:cs="Arial"/>
                <w:szCs w:val="20"/>
              </w:rPr>
            </w:pPr>
            <w:r w:rsidRPr="00291ABE">
              <w:rPr>
                <w:rFonts w:eastAsia="Calibri" w:cs="Arial"/>
                <w:szCs w:val="20"/>
              </w:rPr>
              <w:t>Télécopie :</w:t>
            </w:r>
          </w:p>
        </w:tc>
        <w:tc>
          <w:tcPr>
            <w:tcW w:w="5996" w:type="dxa"/>
            <w:vAlign w:val="center"/>
          </w:tcPr>
          <w:p w14:paraId="5A776D66" w14:textId="77777777" w:rsidR="00291ABE" w:rsidRPr="00291ABE" w:rsidRDefault="00291ABE" w:rsidP="00291ABE">
            <w:pPr>
              <w:rPr>
                <w:rFonts w:eastAsia="Calibri" w:cs="Arial"/>
                <w:szCs w:val="20"/>
              </w:rPr>
            </w:pPr>
          </w:p>
        </w:tc>
      </w:tr>
      <w:tr w:rsidR="00291ABE" w:rsidRPr="00291ABE" w14:paraId="630CADF2" w14:textId="77777777" w:rsidTr="003C601C">
        <w:trPr>
          <w:trHeight w:val="567"/>
          <w:jc w:val="center"/>
        </w:trPr>
        <w:tc>
          <w:tcPr>
            <w:tcW w:w="3614" w:type="dxa"/>
            <w:shd w:val="clear" w:color="auto" w:fill="auto"/>
            <w:vAlign w:val="center"/>
          </w:tcPr>
          <w:p w14:paraId="2C0F3F8F" w14:textId="77777777" w:rsidR="00291ABE" w:rsidRPr="00291ABE" w:rsidRDefault="00291ABE" w:rsidP="003C601C">
            <w:pPr>
              <w:rPr>
                <w:rFonts w:eastAsia="Calibri" w:cs="Arial"/>
                <w:szCs w:val="20"/>
              </w:rPr>
            </w:pPr>
            <w:r w:rsidRPr="00291ABE">
              <w:rPr>
                <w:rFonts w:eastAsia="Calibri" w:cs="Arial"/>
                <w:szCs w:val="20"/>
              </w:rPr>
              <w:t>Courriel :</w:t>
            </w:r>
          </w:p>
        </w:tc>
        <w:tc>
          <w:tcPr>
            <w:tcW w:w="5996" w:type="dxa"/>
            <w:vAlign w:val="center"/>
          </w:tcPr>
          <w:p w14:paraId="60060C24" w14:textId="77777777" w:rsidR="00291ABE" w:rsidRPr="00291ABE" w:rsidRDefault="00291ABE" w:rsidP="00291ABE">
            <w:pPr>
              <w:rPr>
                <w:rFonts w:eastAsia="Calibri" w:cs="Arial"/>
                <w:szCs w:val="20"/>
              </w:rPr>
            </w:pPr>
          </w:p>
        </w:tc>
      </w:tr>
    </w:tbl>
    <w:p w14:paraId="787A1A31"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7F4BBE9C" w14:textId="77777777" w:rsidR="00291ABE" w:rsidRPr="00291ABE" w:rsidRDefault="00000000" w:rsidP="00291ABE">
      <w:pPr>
        <w:rPr>
          <w:rFonts w:eastAsia="Calibri" w:cs="Arial"/>
          <w:szCs w:val="20"/>
        </w:rPr>
      </w:pPr>
      <w:sdt>
        <w:sdtPr>
          <w:rPr>
            <w:rFonts w:eastAsia="Calibri" w:cs="Arial"/>
            <w:szCs w:val="20"/>
          </w:rPr>
          <w:id w:val="1138992233"/>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mon compte</w:t>
      </w:r>
    </w:p>
    <w:p w14:paraId="17DC6DC5" w14:textId="77777777" w:rsidR="00291ABE" w:rsidRPr="00291ABE" w:rsidRDefault="00291ABE" w:rsidP="00291ABE">
      <w:pPr>
        <w:rPr>
          <w:rFonts w:eastAsia="Calibri" w:cs="Arial"/>
          <w:szCs w:val="20"/>
        </w:rPr>
      </w:pPr>
    </w:p>
    <w:p w14:paraId="7E6BE538" w14:textId="77777777" w:rsidR="00291ABE" w:rsidRPr="00291ABE" w:rsidRDefault="00000000" w:rsidP="00291ABE">
      <w:pPr>
        <w:rPr>
          <w:rFonts w:eastAsia="Calibri" w:cs="Arial"/>
          <w:szCs w:val="20"/>
        </w:rPr>
      </w:pPr>
      <w:sdt>
        <w:sdtPr>
          <w:rPr>
            <w:rFonts w:eastAsia="Calibri" w:cs="Arial"/>
            <w:szCs w:val="20"/>
          </w:rPr>
          <w:id w:val="-1169938889"/>
          <w14:checkbox>
            <w14:checked w14:val="0"/>
            <w14:checkedState w14:val="2612" w14:font="MS Gothic"/>
            <w14:uncheckedState w14:val="2610" w14:font="MS Gothic"/>
          </w14:checkbox>
        </w:sdt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le compte de la société</w:t>
      </w:r>
    </w:p>
    <w:p w14:paraId="0C45A090"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042168ED" w14:textId="77777777" w:rsidTr="00F37E6D">
        <w:trPr>
          <w:trHeight w:val="613"/>
          <w:jc w:val="center"/>
        </w:trPr>
        <w:tc>
          <w:tcPr>
            <w:tcW w:w="3614" w:type="dxa"/>
            <w:shd w:val="clear" w:color="auto" w:fill="auto"/>
            <w:vAlign w:val="center"/>
          </w:tcPr>
          <w:p w14:paraId="662D7AAB" w14:textId="77777777" w:rsidR="00291ABE" w:rsidRPr="00137859" w:rsidRDefault="00291ABE" w:rsidP="00137859">
            <w:pPr>
              <w:pStyle w:val="Commentaire"/>
              <w:rPr>
                <w:rFonts w:eastAsia="Calibri" w:cs="Arial"/>
              </w:rPr>
            </w:pPr>
            <w:r w:rsidRPr="00137859">
              <w:rPr>
                <w:rFonts w:eastAsia="Calibri" w:cs="Arial"/>
              </w:rPr>
              <w:t>Raison sociale :</w:t>
            </w:r>
          </w:p>
        </w:tc>
        <w:tc>
          <w:tcPr>
            <w:tcW w:w="5996" w:type="dxa"/>
            <w:vAlign w:val="center"/>
          </w:tcPr>
          <w:p w14:paraId="79C7E176" w14:textId="77777777" w:rsidR="00291ABE" w:rsidRPr="00291ABE" w:rsidRDefault="00291ABE" w:rsidP="00291ABE">
            <w:pPr>
              <w:rPr>
                <w:rFonts w:eastAsia="Calibri" w:cs="Arial"/>
                <w:szCs w:val="20"/>
              </w:rPr>
            </w:pPr>
          </w:p>
        </w:tc>
      </w:tr>
      <w:tr w:rsidR="00291ABE" w:rsidRPr="00291ABE" w14:paraId="55D9A953" w14:textId="77777777" w:rsidTr="00F37E6D">
        <w:trPr>
          <w:trHeight w:val="565"/>
          <w:jc w:val="center"/>
        </w:trPr>
        <w:tc>
          <w:tcPr>
            <w:tcW w:w="3614" w:type="dxa"/>
            <w:shd w:val="clear" w:color="auto" w:fill="auto"/>
            <w:vAlign w:val="center"/>
          </w:tcPr>
          <w:p w14:paraId="10C305B9" w14:textId="77777777" w:rsidR="00291ABE" w:rsidRPr="00291ABE" w:rsidRDefault="00291ABE" w:rsidP="003C601C">
            <w:pPr>
              <w:rPr>
                <w:rFonts w:eastAsia="Calibri" w:cs="Arial"/>
                <w:szCs w:val="20"/>
              </w:rPr>
            </w:pPr>
            <w:r w:rsidRPr="00291ABE">
              <w:rPr>
                <w:rFonts w:eastAsia="Calibri" w:cs="Arial"/>
                <w:szCs w:val="20"/>
              </w:rPr>
              <w:t>Domicilié à :</w:t>
            </w:r>
          </w:p>
        </w:tc>
        <w:tc>
          <w:tcPr>
            <w:tcW w:w="5996" w:type="dxa"/>
            <w:vAlign w:val="center"/>
          </w:tcPr>
          <w:p w14:paraId="24BF3179" w14:textId="77777777" w:rsidR="00291ABE" w:rsidRPr="00291ABE" w:rsidRDefault="00291ABE" w:rsidP="00291ABE">
            <w:pPr>
              <w:rPr>
                <w:rFonts w:eastAsia="Calibri" w:cs="Arial"/>
                <w:szCs w:val="20"/>
              </w:rPr>
            </w:pPr>
          </w:p>
        </w:tc>
      </w:tr>
      <w:tr w:rsidR="00291ABE" w:rsidRPr="00291ABE" w14:paraId="4F3DF26C" w14:textId="77777777" w:rsidTr="003C601C">
        <w:trPr>
          <w:trHeight w:val="567"/>
          <w:jc w:val="center"/>
        </w:trPr>
        <w:tc>
          <w:tcPr>
            <w:tcW w:w="3614" w:type="dxa"/>
            <w:shd w:val="clear" w:color="auto" w:fill="auto"/>
            <w:vAlign w:val="center"/>
          </w:tcPr>
          <w:p w14:paraId="1A41C21A" w14:textId="77777777" w:rsidR="00291ABE" w:rsidRPr="00291ABE" w:rsidRDefault="00291ABE" w:rsidP="003C601C">
            <w:pPr>
              <w:rPr>
                <w:rFonts w:eastAsia="Calibri" w:cs="Arial"/>
                <w:szCs w:val="20"/>
              </w:rPr>
            </w:pPr>
            <w:r w:rsidRPr="00291ABE">
              <w:rPr>
                <w:rFonts w:eastAsia="Calibri" w:cs="Arial"/>
                <w:szCs w:val="20"/>
              </w:rPr>
              <w:t>Téléphone :</w:t>
            </w:r>
          </w:p>
        </w:tc>
        <w:tc>
          <w:tcPr>
            <w:tcW w:w="5996" w:type="dxa"/>
            <w:vAlign w:val="center"/>
          </w:tcPr>
          <w:p w14:paraId="67C016F7" w14:textId="77777777" w:rsidR="00291ABE" w:rsidRPr="00291ABE" w:rsidRDefault="00291ABE" w:rsidP="00291ABE">
            <w:pPr>
              <w:rPr>
                <w:rFonts w:eastAsia="Calibri" w:cs="Arial"/>
                <w:szCs w:val="20"/>
              </w:rPr>
            </w:pPr>
          </w:p>
        </w:tc>
      </w:tr>
      <w:tr w:rsidR="00291ABE" w:rsidRPr="00291ABE" w14:paraId="752E234B" w14:textId="77777777" w:rsidTr="003C601C">
        <w:trPr>
          <w:trHeight w:val="567"/>
          <w:jc w:val="center"/>
        </w:trPr>
        <w:tc>
          <w:tcPr>
            <w:tcW w:w="3614" w:type="dxa"/>
            <w:shd w:val="clear" w:color="auto" w:fill="auto"/>
            <w:vAlign w:val="center"/>
          </w:tcPr>
          <w:p w14:paraId="1689FA45" w14:textId="77777777" w:rsidR="00291ABE" w:rsidRPr="00291ABE" w:rsidRDefault="00291ABE" w:rsidP="003C601C">
            <w:pPr>
              <w:rPr>
                <w:rFonts w:eastAsia="Calibri" w:cs="Arial"/>
                <w:szCs w:val="20"/>
              </w:rPr>
            </w:pPr>
            <w:r w:rsidRPr="00291ABE">
              <w:rPr>
                <w:rFonts w:eastAsia="Calibri" w:cs="Arial"/>
                <w:szCs w:val="20"/>
              </w:rPr>
              <w:t>Télécopie :</w:t>
            </w:r>
          </w:p>
        </w:tc>
        <w:tc>
          <w:tcPr>
            <w:tcW w:w="5996" w:type="dxa"/>
            <w:vAlign w:val="center"/>
          </w:tcPr>
          <w:p w14:paraId="4652E529" w14:textId="77777777" w:rsidR="00291ABE" w:rsidRPr="00291ABE" w:rsidRDefault="00291ABE" w:rsidP="00291ABE">
            <w:pPr>
              <w:rPr>
                <w:rFonts w:eastAsia="Calibri" w:cs="Arial"/>
                <w:szCs w:val="20"/>
              </w:rPr>
            </w:pPr>
          </w:p>
        </w:tc>
      </w:tr>
      <w:tr w:rsidR="00291ABE" w:rsidRPr="00291ABE" w14:paraId="39D7089D" w14:textId="77777777" w:rsidTr="003C601C">
        <w:trPr>
          <w:trHeight w:val="567"/>
          <w:jc w:val="center"/>
        </w:trPr>
        <w:tc>
          <w:tcPr>
            <w:tcW w:w="3614" w:type="dxa"/>
            <w:shd w:val="clear" w:color="auto" w:fill="auto"/>
            <w:vAlign w:val="center"/>
          </w:tcPr>
          <w:p w14:paraId="060CE671" w14:textId="77777777" w:rsidR="00291ABE" w:rsidRPr="00291ABE" w:rsidRDefault="00291ABE" w:rsidP="003C601C">
            <w:pPr>
              <w:rPr>
                <w:rFonts w:eastAsia="Calibri" w:cs="Arial"/>
                <w:szCs w:val="20"/>
              </w:rPr>
            </w:pPr>
            <w:r w:rsidRPr="00291ABE">
              <w:rPr>
                <w:rFonts w:eastAsia="Calibri" w:cs="Arial"/>
                <w:szCs w:val="20"/>
              </w:rPr>
              <w:t>Courriel :</w:t>
            </w:r>
          </w:p>
        </w:tc>
        <w:tc>
          <w:tcPr>
            <w:tcW w:w="5996" w:type="dxa"/>
            <w:vAlign w:val="center"/>
          </w:tcPr>
          <w:p w14:paraId="37F129A2" w14:textId="77777777" w:rsidR="00291ABE" w:rsidRPr="00291ABE" w:rsidRDefault="00291ABE" w:rsidP="00291ABE">
            <w:pPr>
              <w:rPr>
                <w:rFonts w:eastAsia="Calibri" w:cs="Arial"/>
                <w:szCs w:val="20"/>
              </w:rPr>
            </w:pPr>
          </w:p>
        </w:tc>
      </w:tr>
      <w:tr w:rsidR="00291ABE" w:rsidRPr="00291ABE" w14:paraId="7155D7F6" w14:textId="77777777" w:rsidTr="00F37E6D">
        <w:trPr>
          <w:trHeight w:val="663"/>
          <w:jc w:val="center"/>
        </w:trPr>
        <w:tc>
          <w:tcPr>
            <w:tcW w:w="3614" w:type="dxa"/>
            <w:shd w:val="clear" w:color="auto" w:fill="auto"/>
            <w:vAlign w:val="center"/>
          </w:tcPr>
          <w:p w14:paraId="097243EF" w14:textId="77777777" w:rsidR="00291ABE" w:rsidRPr="00291ABE" w:rsidRDefault="00291ABE" w:rsidP="003C601C">
            <w:pPr>
              <w:rPr>
                <w:rFonts w:eastAsia="Calibri" w:cs="Arial"/>
                <w:szCs w:val="20"/>
              </w:rPr>
            </w:pPr>
            <w:r w:rsidRPr="00291ABE">
              <w:rPr>
                <w:rFonts w:eastAsia="Calibri" w:cs="Arial"/>
                <w:szCs w:val="20"/>
              </w:rPr>
              <w:t>Dont le siège social est à :</w:t>
            </w:r>
          </w:p>
        </w:tc>
        <w:tc>
          <w:tcPr>
            <w:tcW w:w="5996" w:type="dxa"/>
            <w:vAlign w:val="center"/>
          </w:tcPr>
          <w:p w14:paraId="7FA4D394" w14:textId="77777777" w:rsidR="00291ABE" w:rsidRPr="00291ABE" w:rsidRDefault="00291ABE" w:rsidP="00291ABE">
            <w:pPr>
              <w:rPr>
                <w:rFonts w:eastAsia="Calibri" w:cs="Arial"/>
                <w:szCs w:val="20"/>
              </w:rPr>
            </w:pPr>
          </w:p>
        </w:tc>
      </w:tr>
      <w:tr w:rsidR="00291ABE" w:rsidRPr="00291ABE" w14:paraId="35D9F651" w14:textId="77777777" w:rsidTr="003C601C">
        <w:trPr>
          <w:trHeight w:val="567"/>
          <w:jc w:val="center"/>
        </w:trPr>
        <w:tc>
          <w:tcPr>
            <w:tcW w:w="3614" w:type="dxa"/>
            <w:shd w:val="clear" w:color="auto" w:fill="auto"/>
            <w:vAlign w:val="center"/>
          </w:tcPr>
          <w:p w14:paraId="054AFAAC" w14:textId="77777777" w:rsidR="00291ABE" w:rsidRPr="00291ABE" w:rsidRDefault="00291ABE" w:rsidP="003C601C">
            <w:pPr>
              <w:rPr>
                <w:rFonts w:eastAsia="Calibri" w:cs="Arial"/>
                <w:szCs w:val="20"/>
              </w:rPr>
            </w:pPr>
            <w:r w:rsidRPr="00291ABE">
              <w:rPr>
                <w:rFonts w:eastAsia="Calibri" w:cs="Arial"/>
                <w:szCs w:val="20"/>
              </w:rPr>
              <w:t>Téléphone :</w:t>
            </w:r>
          </w:p>
        </w:tc>
        <w:tc>
          <w:tcPr>
            <w:tcW w:w="5996" w:type="dxa"/>
            <w:vAlign w:val="center"/>
          </w:tcPr>
          <w:p w14:paraId="287F472B" w14:textId="77777777" w:rsidR="00291ABE" w:rsidRPr="00291ABE" w:rsidRDefault="00291ABE" w:rsidP="00291ABE">
            <w:pPr>
              <w:rPr>
                <w:rFonts w:eastAsia="Calibri" w:cs="Arial"/>
                <w:szCs w:val="20"/>
              </w:rPr>
            </w:pPr>
          </w:p>
        </w:tc>
      </w:tr>
      <w:tr w:rsidR="00291ABE" w:rsidRPr="00291ABE" w14:paraId="495B74EB" w14:textId="77777777" w:rsidTr="003C601C">
        <w:trPr>
          <w:trHeight w:val="567"/>
          <w:jc w:val="center"/>
        </w:trPr>
        <w:tc>
          <w:tcPr>
            <w:tcW w:w="3614" w:type="dxa"/>
            <w:shd w:val="clear" w:color="auto" w:fill="auto"/>
            <w:vAlign w:val="center"/>
          </w:tcPr>
          <w:p w14:paraId="05CB5606" w14:textId="77777777" w:rsidR="00291ABE" w:rsidRPr="00291ABE" w:rsidRDefault="00291ABE" w:rsidP="003C601C">
            <w:pPr>
              <w:rPr>
                <w:rFonts w:eastAsia="Calibri" w:cs="Arial"/>
                <w:szCs w:val="20"/>
              </w:rPr>
            </w:pPr>
            <w:r w:rsidRPr="00291ABE">
              <w:rPr>
                <w:rFonts w:eastAsia="Calibri" w:cs="Arial"/>
                <w:szCs w:val="20"/>
              </w:rPr>
              <w:t>Télécopie :</w:t>
            </w:r>
          </w:p>
        </w:tc>
        <w:tc>
          <w:tcPr>
            <w:tcW w:w="5996" w:type="dxa"/>
            <w:vAlign w:val="center"/>
          </w:tcPr>
          <w:p w14:paraId="64AFDA6D" w14:textId="77777777" w:rsidR="00291ABE" w:rsidRPr="00291ABE" w:rsidRDefault="00291ABE" w:rsidP="00291ABE">
            <w:pPr>
              <w:rPr>
                <w:rFonts w:eastAsia="Calibri" w:cs="Arial"/>
                <w:szCs w:val="20"/>
              </w:rPr>
            </w:pPr>
          </w:p>
        </w:tc>
      </w:tr>
      <w:tr w:rsidR="00291ABE" w:rsidRPr="00291ABE" w14:paraId="11E71783" w14:textId="77777777" w:rsidTr="003C601C">
        <w:trPr>
          <w:trHeight w:val="567"/>
          <w:jc w:val="center"/>
        </w:trPr>
        <w:tc>
          <w:tcPr>
            <w:tcW w:w="3614" w:type="dxa"/>
            <w:shd w:val="clear" w:color="auto" w:fill="auto"/>
            <w:vAlign w:val="center"/>
          </w:tcPr>
          <w:p w14:paraId="54A135BC" w14:textId="77777777" w:rsidR="00291ABE" w:rsidRPr="00291ABE" w:rsidRDefault="00291ABE" w:rsidP="003C601C">
            <w:pPr>
              <w:rPr>
                <w:rFonts w:eastAsia="Calibri" w:cs="Arial"/>
                <w:szCs w:val="20"/>
              </w:rPr>
            </w:pPr>
            <w:r w:rsidRPr="00291ABE">
              <w:rPr>
                <w:rFonts w:eastAsia="Calibri" w:cs="Arial"/>
                <w:szCs w:val="20"/>
              </w:rPr>
              <w:t>N° Siret :</w:t>
            </w:r>
          </w:p>
        </w:tc>
        <w:tc>
          <w:tcPr>
            <w:tcW w:w="5996" w:type="dxa"/>
            <w:vAlign w:val="center"/>
          </w:tcPr>
          <w:p w14:paraId="47974962" w14:textId="77777777" w:rsidR="00291ABE" w:rsidRPr="00291ABE" w:rsidRDefault="00291ABE" w:rsidP="00291ABE">
            <w:pPr>
              <w:rPr>
                <w:rFonts w:eastAsia="Calibri" w:cs="Arial"/>
                <w:szCs w:val="20"/>
              </w:rPr>
            </w:pPr>
          </w:p>
        </w:tc>
      </w:tr>
      <w:tr w:rsidR="00291ABE" w:rsidRPr="00291ABE" w14:paraId="752DB457" w14:textId="77777777" w:rsidTr="003C601C">
        <w:trPr>
          <w:trHeight w:val="567"/>
          <w:jc w:val="center"/>
        </w:trPr>
        <w:tc>
          <w:tcPr>
            <w:tcW w:w="3614" w:type="dxa"/>
            <w:shd w:val="clear" w:color="auto" w:fill="auto"/>
            <w:vAlign w:val="center"/>
          </w:tcPr>
          <w:p w14:paraId="697DA712" w14:textId="77777777" w:rsidR="00291ABE" w:rsidRPr="00291ABE" w:rsidRDefault="00291ABE" w:rsidP="003C601C">
            <w:pPr>
              <w:rPr>
                <w:rFonts w:eastAsia="Calibri" w:cs="Arial"/>
                <w:szCs w:val="20"/>
              </w:rPr>
            </w:pPr>
            <w:r w:rsidRPr="00291ABE">
              <w:rPr>
                <w:rFonts w:eastAsia="Calibri" w:cs="Arial"/>
                <w:szCs w:val="20"/>
              </w:rPr>
              <w:t>Activité (Code NAF ou APE)</w:t>
            </w:r>
          </w:p>
        </w:tc>
        <w:tc>
          <w:tcPr>
            <w:tcW w:w="5996" w:type="dxa"/>
            <w:vAlign w:val="center"/>
          </w:tcPr>
          <w:p w14:paraId="147F5D5F" w14:textId="77777777" w:rsidR="00291ABE" w:rsidRPr="00291ABE" w:rsidRDefault="00291ABE" w:rsidP="00291ABE">
            <w:pPr>
              <w:rPr>
                <w:rFonts w:eastAsia="Calibri" w:cs="Arial"/>
                <w:szCs w:val="20"/>
              </w:rPr>
            </w:pPr>
          </w:p>
        </w:tc>
      </w:tr>
      <w:tr w:rsidR="00291ABE" w:rsidRPr="00291ABE" w14:paraId="60A3140B" w14:textId="77777777" w:rsidTr="003C601C">
        <w:trPr>
          <w:trHeight w:val="567"/>
          <w:jc w:val="center"/>
        </w:trPr>
        <w:tc>
          <w:tcPr>
            <w:tcW w:w="3614" w:type="dxa"/>
            <w:shd w:val="clear" w:color="auto" w:fill="auto"/>
            <w:vAlign w:val="center"/>
          </w:tcPr>
          <w:p w14:paraId="756C5B99" w14:textId="77777777" w:rsidR="00291ABE" w:rsidRPr="00291ABE" w:rsidRDefault="00291ABE" w:rsidP="003C601C">
            <w:pPr>
              <w:rPr>
                <w:rFonts w:eastAsia="Calibri" w:cs="Arial"/>
                <w:szCs w:val="20"/>
              </w:rPr>
            </w:pPr>
            <w:r w:rsidRPr="00291ABE">
              <w:rPr>
                <w:rFonts w:eastAsia="Calibri" w:cs="Arial"/>
                <w:szCs w:val="20"/>
              </w:rPr>
              <w:t>Forme Juridique</w:t>
            </w:r>
          </w:p>
        </w:tc>
        <w:tc>
          <w:tcPr>
            <w:tcW w:w="5996" w:type="dxa"/>
            <w:vAlign w:val="center"/>
          </w:tcPr>
          <w:p w14:paraId="5902EF4C" w14:textId="77777777" w:rsidR="00291ABE" w:rsidRPr="00291ABE" w:rsidRDefault="00291ABE" w:rsidP="00291ABE">
            <w:pPr>
              <w:rPr>
                <w:rFonts w:eastAsia="Calibri" w:cs="Arial"/>
                <w:szCs w:val="20"/>
              </w:rPr>
            </w:pPr>
          </w:p>
        </w:tc>
      </w:tr>
    </w:tbl>
    <w:p w14:paraId="6B44D73D" w14:textId="77777777" w:rsidR="00291ABE" w:rsidRPr="00291ABE" w:rsidRDefault="00291ABE" w:rsidP="00291ABE">
      <w:pPr>
        <w:rPr>
          <w:rFonts w:eastAsia="Calibri" w:cs="Times New Roman"/>
        </w:rPr>
      </w:pPr>
    </w:p>
    <w:p w14:paraId="4B0238EB" w14:textId="77777777" w:rsidR="00B26C29" w:rsidRDefault="00B26C29">
      <w:pPr>
        <w:spacing w:after="200" w:line="276" w:lineRule="auto"/>
        <w:jc w:val="left"/>
      </w:pPr>
      <w:r>
        <w:br w:type="page"/>
      </w:r>
    </w:p>
    <w:p w14:paraId="2F4E6FA8" w14:textId="1F9B3932" w:rsidR="00B02C7C" w:rsidRPr="00AE7E34" w:rsidRDefault="00B02C7C" w:rsidP="00AE7E34">
      <w:pPr>
        <w:pStyle w:val="Titre1"/>
        <w:numPr>
          <w:ilvl w:val="0"/>
          <w:numId w:val="2"/>
        </w:numPr>
        <w:ind w:left="357" w:firstLine="0"/>
      </w:pPr>
      <w:bookmarkStart w:id="27" w:name="_Toc535219021"/>
      <w:bookmarkStart w:id="28" w:name="_Toc204690114"/>
      <w:r w:rsidRPr="00AE7E34">
        <w:lastRenderedPageBreak/>
        <w:t xml:space="preserve">Montant et prix </w:t>
      </w:r>
      <w:bookmarkEnd w:id="27"/>
      <w:r w:rsidR="00215D83">
        <w:t>de l’accord-cadre</w:t>
      </w:r>
      <w:bookmarkEnd w:id="28"/>
    </w:p>
    <w:p w14:paraId="6F1E432A" w14:textId="77777777" w:rsidR="00B02C7C" w:rsidRPr="00B02C7C" w:rsidRDefault="00B02C7C" w:rsidP="00B02C7C">
      <w:pPr>
        <w:rPr>
          <w:rFonts w:eastAsia="Calibri" w:cs="Times New Roman"/>
        </w:rPr>
      </w:pPr>
    </w:p>
    <w:p w14:paraId="770398DE" w14:textId="6E32AA0B" w:rsidR="00B02C7C" w:rsidRPr="00B02C7C" w:rsidRDefault="00215D83" w:rsidP="00A51762">
      <w:pPr>
        <w:pStyle w:val="Titre2"/>
        <w:numPr>
          <w:ilvl w:val="0"/>
          <w:numId w:val="20"/>
        </w:numPr>
      </w:pPr>
      <w:bookmarkStart w:id="29" w:name="_Toc204690115"/>
      <w:r>
        <w:t>Prix de l’accord-cadre</w:t>
      </w:r>
      <w:bookmarkEnd w:id="29"/>
    </w:p>
    <w:p w14:paraId="600C6B2B" w14:textId="77777777" w:rsidR="00B02C7C" w:rsidRPr="00B02C7C" w:rsidRDefault="00B02C7C" w:rsidP="00B02C7C">
      <w:pPr>
        <w:rPr>
          <w:rFonts w:eastAsia="Calibri" w:cs="Times New Roman"/>
        </w:rPr>
      </w:pPr>
    </w:p>
    <w:p w14:paraId="3C30E13B" w14:textId="0138E2BA" w:rsidR="00215D83" w:rsidRPr="00041A64" w:rsidRDefault="00215D83" w:rsidP="00215D83">
      <w:pPr>
        <w:rPr>
          <w:rFonts w:eastAsia="Calibri" w:cs="Times New Roman"/>
        </w:rPr>
      </w:pPr>
      <w:r w:rsidRPr="00041A64">
        <w:rPr>
          <w:rFonts w:eastAsia="Calibri" w:cs="Times New Roman"/>
        </w:rPr>
        <w:t xml:space="preserve">Les prix « plafonds » de l’accord cadre sont détaillés dans le </w:t>
      </w:r>
      <w:r w:rsidR="00347885">
        <w:rPr>
          <w:rFonts w:eastAsia="Calibri" w:cs="Times New Roman"/>
        </w:rPr>
        <w:t>prix</w:t>
      </w:r>
      <w:r>
        <w:rPr>
          <w:rFonts w:eastAsia="Calibri" w:cs="Times New Roman"/>
        </w:rPr>
        <w:t xml:space="preserve"> de prix </w:t>
      </w:r>
      <w:r w:rsidRPr="00041A64">
        <w:rPr>
          <w:rFonts w:eastAsia="Calibri" w:cs="Times New Roman"/>
        </w:rPr>
        <w:t>de l’accord-cadre.</w:t>
      </w:r>
    </w:p>
    <w:p w14:paraId="3A3D6B93" w14:textId="1AD811E1" w:rsidR="00215D83" w:rsidRPr="00B02C7C" w:rsidRDefault="00215D83" w:rsidP="00215D83">
      <w:pPr>
        <w:rPr>
          <w:rFonts w:eastAsia="Calibri" w:cs="Times New Roman"/>
        </w:rPr>
      </w:pPr>
      <w:r w:rsidRPr="00041A64">
        <w:rPr>
          <w:rFonts w:eastAsia="Calibri" w:cs="Times New Roman"/>
        </w:rPr>
        <w:t>Les modalités de variation des prix sont fixées au CCAP de l’accord-cadre.</w:t>
      </w:r>
    </w:p>
    <w:p w14:paraId="19037811" w14:textId="77777777" w:rsidR="00B02C7C" w:rsidRPr="00B02C7C" w:rsidRDefault="00B02C7C" w:rsidP="00B02C7C">
      <w:pPr>
        <w:rPr>
          <w:rFonts w:eastAsia="Calibri" w:cs="Times New Roman"/>
        </w:rPr>
      </w:pPr>
    </w:p>
    <w:p w14:paraId="3521E78A" w14:textId="4367D15C" w:rsidR="00B02C7C" w:rsidRPr="00A51762" w:rsidRDefault="00B02C7C" w:rsidP="00A51762">
      <w:pPr>
        <w:pStyle w:val="Titre2"/>
        <w:numPr>
          <w:ilvl w:val="0"/>
          <w:numId w:val="20"/>
        </w:numPr>
      </w:pPr>
      <w:bookmarkStart w:id="30" w:name="_Toc504662715"/>
      <w:bookmarkStart w:id="31" w:name="_Toc535219023"/>
      <w:bookmarkStart w:id="32" w:name="_Toc204690116"/>
      <w:r w:rsidRPr="00A51762">
        <w:t>Montant</w:t>
      </w:r>
      <w:bookmarkEnd w:id="30"/>
      <w:bookmarkEnd w:id="31"/>
      <w:r w:rsidR="00215D83">
        <w:t xml:space="preserve"> de l’accord-cadre</w:t>
      </w:r>
      <w:bookmarkEnd w:id="32"/>
    </w:p>
    <w:p w14:paraId="17ED06F6" w14:textId="77777777" w:rsidR="00E05F17" w:rsidRPr="00B02C7C" w:rsidRDefault="00E05F17" w:rsidP="00E05F17">
      <w:pPr>
        <w:rPr>
          <w:rFonts w:eastAsia="Calibri" w:cs="Times New Roman"/>
        </w:rPr>
      </w:pPr>
    </w:p>
    <w:p w14:paraId="246E556B" w14:textId="7C682E40" w:rsidR="007B6820" w:rsidRPr="00F37E6D" w:rsidRDefault="00215D83" w:rsidP="003F1993">
      <w:pPr>
        <w:rPr>
          <w:rFonts w:eastAsia="Calibri" w:cs="Times New Roman"/>
        </w:rPr>
      </w:pPr>
      <w:bookmarkStart w:id="33" w:name="_Hlk58086877"/>
      <w:bookmarkStart w:id="34" w:name="_Hlk70348566"/>
      <w:r w:rsidRPr="00633392">
        <w:rPr>
          <w:rFonts w:eastAsia="Calibri" w:cs="Times New Roman"/>
        </w:rPr>
        <w:t xml:space="preserve">Il s’agit d’un accord-cadre mono-attributaire donnant lieu à la </w:t>
      </w:r>
      <w:r>
        <w:rPr>
          <w:rFonts w:eastAsia="Calibri" w:cs="Times New Roman"/>
        </w:rPr>
        <w:t>passation de bons de commande</w:t>
      </w:r>
      <w:r w:rsidRPr="00633392">
        <w:rPr>
          <w:rFonts w:eastAsia="Calibri" w:cs="Times New Roman"/>
        </w:rPr>
        <w:t xml:space="preserve">, sans montant minimum et </w:t>
      </w:r>
      <w:r>
        <w:rPr>
          <w:rFonts w:eastAsia="Calibri" w:cs="Times New Roman"/>
        </w:rPr>
        <w:t>avec un</w:t>
      </w:r>
      <w:r w:rsidRPr="00633392">
        <w:rPr>
          <w:rFonts w:eastAsia="Calibri" w:cs="Times New Roman"/>
        </w:rPr>
        <w:t xml:space="preserve"> montant maximum </w:t>
      </w:r>
      <w:r w:rsidRPr="00B031CA">
        <w:rPr>
          <w:rFonts w:eastAsia="Calibri" w:cs="Times New Roman"/>
        </w:rPr>
        <w:t xml:space="preserve">de </w:t>
      </w:r>
      <w:r w:rsidR="009C48F7" w:rsidRPr="00C9146E">
        <w:rPr>
          <w:rFonts w:eastAsia="Calibri" w:cs="Times New Roman"/>
          <w:b/>
          <w:color w:val="4F81BD" w:themeColor="accent1"/>
        </w:rPr>
        <w:t>9</w:t>
      </w:r>
      <w:r w:rsidRPr="00C9146E">
        <w:rPr>
          <w:rFonts w:eastAsia="Calibri" w:cs="Times New Roman"/>
          <w:b/>
          <w:color w:val="4F81BD" w:themeColor="accent1"/>
        </w:rPr>
        <w:t>0 000,00</w:t>
      </w:r>
      <w:r w:rsidRPr="00C9146E">
        <w:rPr>
          <w:rFonts w:eastAsia="Calibri" w:cs="Times New Roman"/>
          <w:color w:val="4F81BD" w:themeColor="accent1"/>
        </w:rPr>
        <w:t xml:space="preserve"> </w:t>
      </w:r>
      <w:r w:rsidRPr="00C9146E">
        <w:rPr>
          <w:rFonts w:eastAsia="Calibri" w:cs="Times New Roman"/>
          <w:b/>
          <w:color w:val="4F81BD" w:themeColor="accent1"/>
        </w:rPr>
        <w:t>€ HT</w:t>
      </w:r>
      <w:r w:rsidRPr="00C9146E">
        <w:rPr>
          <w:rFonts w:eastAsia="Calibri" w:cs="Times New Roman"/>
          <w:color w:val="4F81BD" w:themeColor="accent1"/>
        </w:rPr>
        <w:t xml:space="preserve"> </w:t>
      </w:r>
      <w:r w:rsidRPr="00633392">
        <w:rPr>
          <w:rFonts w:eastAsia="Calibri" w:cs="Times New Roman"/>
        </w:rPr>
        <w:t>pour la durée globale de l’accord-cadre.</w:t>
      </w:r>
      <w:bookmarkEnd w:id="33"/>
      <w:bookmarkEnd w:id="34"/>
    </w:p>
    <w:p w14:paraId="210AA076" w14:textId="77777777" w:rsidR="00E05F17" w:rsidRDefault="00E05F17" w:rsidP="003F1993">
      <w:pPr>
        <w:rPr>
          <w:rFonts w:cs="Arial"/>
        </w:rPr>
      </w:pPr>
    </w:p>
    <w:p w14:paraId="643BBB13" w14:textId="77777777" w:rsidR="00E05F17" w:rsidRDefault="00E05F17" w:rsidP="00E05F17">
      <w:r w:rsidRPr="00E35EF2">
        <w:rPr>
          <w:i/>
        </w:rPr>
        <w:t>En cas de groupement conjoint</w:t>
      </w:r>
      <w:r w:rsidRPr="00E35EF2">
        <w:t>, la répartition des prestations est la suivante</w:t>
      </w:r>
    </w:p>
    <w:p w14:paraId="6284C5B5" w14:textId="77777777" w:rsidR="00E05F17" w:rsidRDefault="00E05F17" w:rsidP="00E05F1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9"/>
        <w:gridCol w:w="3022"/>
        <w:gridCol w:w="3021"/>
      </w:tblGrid>
      <w:tr w:rsidR="00E05F17" w:rsidRPr="001C3EFE" w14:paraId="40039DEF" w14:textId="77777777" w:rsidTr="00540888">
        <w:tc>
          <w:tcPr>
            <w:tcW w:w="3070" w:type="dxa"/>
            <w:vAlign w:val="center"/>
          </w:tcPr>
          <w:p w14:paraId="1AA1899F" w14:textId="704783B2" w:rsidR="00E05F17" w:rsidRPr="001C3EFE" w:rsidRDefault="00E05F17" w:rsidP="00540888">
            <w:pPr>
              <w:widowControl w:val="0"/>
              <w:rPr>
                <w:rFonts w:eastAsia="Calibri" w:cs="Arial"/>
                <w:szCs w:val="20"/>
              </w:rPr>
            </w:pPr>
          </w:p>
        </w:tc>
        <w:tc>
          <w:tcPr>
            <w:tcW w:w="3070" w:type="dxa"/>
            <w:vAlign w:val="center"/>
          </w:tcPr>
          <w:p w14:paraId="42295C92" w14:textId="77777777" w:rsidR="00E05F17" w:rsidRPr="001C3EFE" w:rsidRDefault="00E05F17" w:rsidP="00540888">
            <w:pPr>
              <w:widowControl w:val="0"/>
              <w:jc w:val="center"/>
              <w:rPr>
                <w:rFonts w:eastAsia="Calibri" w:cs="Arial"/>
                <w:b/>
                <w:szCs w:val="20"/>
              </w:rPr>
            </w:pPr>
            <w:r w:rsidRPr="001C3EFE">
              <w:rPr>
                <w:rFonts w:eastAsia="Calibri" w:cs="Arial"/>
                <w:b/>
                <w:szCs w:val="20"/>
              </w:rPr>
              <w:t>Intervenant</w:t>
            </w:r>
          </w:p>
        </w:tc>
        <w:tc>
          <w:tcPr>
            <w:tcW w:w="3070" w:type="dxa"/>
            <w:vAlign w:val="center"/>
          </w:tcPr>
          <w:p w14:paraId="47D135A4" w14:textId="77777777" w:rsidR="00E05F17" w:rsidRPr="001C3EFE" w:rsidRDefault="00E05F17" w:rsidP="00540888">
            <w:pPr>
              <w:widowControl w:val="0"/>
              <w:jc w:val="center"/>
              <w:rPr>
                <w:rFonts w:eastAsia="Calibri" w:cs="Arial"/>
                <w:b/>
                <w:szCs w:val="20"/>
              </w:rPr>
            </w:pPr>
            <w:r w:rsidRPr="001C3EFE">
              <w:rPr>
                <w:rFonts w:eastAsia="Calibri" w:cs="Arial"/>
                <w:b/>
                <w:szCs w:val="20"/>
              </w:rPr>
              <w:t>Montant affecté à chaque intervenant en € HT</w:t>
            </w:r>
          </w:p>
        </w:tc>
      </w:tr>
      <w:tr w:rsidR="00E05F17" w:rsidRPr="001C3EFE" w14:paraId="3729ABE0" w14:textId="77777777" w:rsidTr="00540888">
        <w:tc>
          <w:tcPr>
            <w:tcW w:w="3070" w:type="dxa"/>
            <w:vAlign w:val="center"/>
          </w:tcPr>
          <w:p w14:paraId="65CEACFE" w14:textId="77777777" w:rsidR="00E05F17" w:rsidRPr="001C3EFE" w:rsidRDefault="00E05F17" w:rsidP="00540888">
            <w:pPr>
              <w:widowControl w:val="0"/>
              <w:jc w:val="center"/>
              <w:rPr>
                <w:rFonts w:eastAsia="Calibri" w:cs="Arial"/>
                <w:b/>
                <w:szCs w:val="20"/>
              </w:rPr>
            </w:pPr>
            <w:r w:rsidRPr="001C3EFE">
              <w:rPr>
                <w:rFonts w:eastAsia="Calibri" w:cs="Arial"/>
                <w:b/>
                <w:szCs w:val="20"/>
              </w:rPr>
              <w:t>Mandataire</w:t>
            </w:r>
          </w:p>
        </w:tc>
        <w:tc>
          <w:tcPr>
            <w:tcW w:w="3070" w:type="dxa"/>
            <w:vAlign w:val="center"/>
          </w:tcPr>
          <w:p w14:paraId="44CF7DF1" w14:textId="77777777" w:rsidR="00E05F17" w:rsidRPr="001C3EFE" w:rsidRDefault="00E05F17" w:rsidP="00540888">
            <w:pPr>
              <w:widowControl w:val="0"/>
              <w:rPr>
                <w:rFonts w:eastAsia="Calibri" w:cs="Arial"/>
                <w:szCs w:val="20"/>
              </w:rPr>
            </w:pPr>
          </w:p>
        </w:tc>
        <w:tc>
          <w:tcPr>
            <w:tcW w:w="3070" w:type="dxa"/>
            <w:vAlign w:val="center"/>
          </w:tcPr>
          <w:p w14:paraId="671F4F14" w14:textId="77777777" w:rsidR="00E05F17" w:rsidRPr="001C3EFE" w:rsidRDefault="00E05F17" w:rsidP="00540888">
            <w:pPr>
              <w:widowControl w:val="0"/>
              <w:rPr>
                <w:rFonts w:eastAsia="Calibri" w:cs="Arial"/>
                <w:szCs w:val="20"/>
              </w:rPr>
            </w:pPr>
          </w:p>
        </w:tc>
      </w:tr>
      <w:tr w:rsidR="00E05F17" w:rsidRPr="001C3EFE" w14:paraId="73E34231" w14:textId="77777777" w:rsidTr="00540888">
        <w:tc>
          <w:tcPr>
            <w:tcW w:w="3070" w:type="dxa"/>
            <w:vAlign w:val="center"/>
          </w:tcPr>
          <w:p w14:paraId="54B382A5" w14:textId="77777777" w:rsidR="00E05F17" w:rsidRPr="001C3EFE" w:rsidRDefault="00E05F17" w:rsidP="00540888">
            <w:pPr>
              <w:widowControl w:val="0"/>
              <w:jc w:val="center"/>
              <w:rPr>
                <w:rFonts w:eastAsia="Calibri" w:cs="Arial"/>
                <w:b/>
                <w:szCs w:val="20"/>
              </w:rPr>
            </w:pPr>
            <w:r w:rsidRPr="001C3EFE">
              <w:rPr>
                <w:rFonts w:eastAsia="Calibri" w:cs="Arial"/>
                <w:b/>
                <w:szCs w:val="20"/>
              </w:rPr>
              <w:t>Cotraitant n°1</w:t>
            </w:r>
          </w:p>
        </w:tc>
        <w:tc>
          <w:tcPr>
            <w:tcW w:w="3070" w:type="dxa"/>
            <w:vAlign w:val="center"/>
          </w:tcPr>
          <w:p w14:paraId="05A7DEB8" w14:textId="77777777" w:rsidR="00E05F17" w:rsidRPr="001C3EFE" w:rsidRDefault="00E05F17" w:rsidP="00540888">
            <w:pPr>
              <w:widowControl w:val="0"/>
              <w:rPr>
                <w:rFonts w:eastAsia="Calibri" w:cs="Arial"/>
                <w:szCs w:val="20"/>
              </w:rPr>
            </w:pPr>
          </w:p>
        </w:tc>
        <w:tc>
          <w:tcPr>
            <w:tcW w:w="3070" w:type="dxa"/>
            <w:vAlign w:val="center"/>
          </w:tcPr>
          <w:p w14:paraId="1417E61A" w14:textId="77777777" w:rsidR="00E05F17" w:rsidRPr="001C3EFE" w:rsidRDefault="00E05F17" w:rsidP="00540888">
            <w:pPr>
              <w:widowControl w:val="0"/>
              <w:rPr>
                <w:rFonts w:eastAsia="Calibri" w:cs="Arial"/>
                <w:szCs w:val="20"/>
              </w:rPr>
            </w:pPr>
          </w:p>
        </w:tc>
      </w:tr>
      <w:tr w:rsidR="00E05F17" w:rsidRPr="001C3EFE" w14:paraId="5E31F769" w14:textId="77777777" w:rsidTr="00540888">
        <w:tc>
          <w:tcPr>
            <w:tcW w:w="3070" w:type="dxa"/>
            <w:vAlign w:val="center"/>
          </w:tcPr>
          <w:p w14:paraId="706F4E54" w14:textId="77777777" w:rsidR="00E05F17" w:rsidRPr="001C3EFE" w:rsidRDefault="00E05F17" w:rsidP="00540888">
            <w:pPr>
              <w:widowControl w:val="0"/>
              <w:jc w:val="center"/>
              <w:rPr>
                <w:rFonts w:eastAsia="Calibri" w:cs="Arial"/>
                <w:b/>
                <w:szCs w:val="20"/>
              </w:rPr>
            </w:pPr>
            <w:r w:rsidRPr="001C3EFE">
              <w:rPr>
                <w:rFonts w:eastAsia="Calibri" w:cs="Arial"/>
                <w:b/>
                <w:szCs w:val="20"/>
              </w:rPr>
              <w:t>Cotraitant n°2</w:t>
            </w:r>
          </w:p>
        </w:tc>
        <w:tc>
          <w:tcPr>
            <w:tcW w:w="3070" w:type="dxa"/>
            <w:vAlign w:val="center"/>
          </w:tcPr>
          <w:p w14:paraId="791CE885" w14:textId="77777777" w:rsidR="00E05F17" w:rsidRPr="001C3EFE" w:rsidRDefault="00E05F17" w:rsidP="00540888">
            <w:pPr>
              <w:widowControl w:val="0"/>
              <w:rPr>
                <w:rFonts w:eastAsia="Calibri" w:cs="Arial"/>
                <w:szCs w:val="20"/>
              </w:rPr>
            </w:pPr>
          </w:p>
        </w:tc>
        <w:tc>
          <w:tcPr>
            <w:tcW w:w="3070" w:type="dxa"/>
            <w:vAlign w:val="center"/>
          </w:tcPr>
          <w:p w14:paraId="651127D5" w14:textId="77777777" w:rsidR="00E05F17" w:rsidRPr="001C3EFE" w:rsidRDefault="00E05F17" w:rsidP="00540888">
            <w:pPr>
              <w:widowControl w:val="0"/>
              <w:rPr>
                <w:rFonts w:eastAsia="Calibri" w:cs="Arial"/>
                <w:szCs w:val="20"/>
              </w:rPr>
            </w:pPr>
          </w:p>
        </w:tc>
      </w:tr>
      <w:tr w:rsidR="00E05F17" w:rsidRPr="001C3EFE" w14:paraId="7E10B7D6" w14:textId="77777777" w:rsidTr="00540888">
        <w:tc>
          <w:tcPr>
            <w:tcW w:w="3070" w:type="dxa"/>
            <w:vAlign w:val="center"/>
          </w:tcPr>
          <w:p w14:paraId="3DED599A" w14:textId="77777777" w:rsidR="00E05F17" w:rsidRPr="001C3EFE" w:rsidRDefault="00E05F17" w:rsidP="00540888">
            <w:pPr>
              <w:widowControl w:val="0"/>
              <w:jc w:val="center"/>
              <w:rPr>
                <w:rFonts w:eastAsia="Calibri" w:cs="Arial"/>
                <w:b/>
                <w:szCs w:val="20"/>
              </w:rPr>
            </w:pPr>
            <w:r w:rsidRPr="001C3EFE">
              <w:rPr>
                <w:rFonts w:eastAsia="Calibri" w:cs="Arial"/>
                <w:b/>
                <w:szCs w:val="20"/>
              </w:rPr>
              <w:t>…</w:t>
            </w:r>
          </w:p>
        </w:tc>
        <w:tc>
          <w:tcPr>
            <w:tcW w:w="3070" w:type="dxa"/>
            <w:vAlign w:val="center"/>
          </w:tcPr>
          <w:p w14:paraId="55933658" w14:textId="77777777" w:rsidR="00E05F17" w:rsidRPr="001C3EFE" w:rsidRDefault="00E05F17" w:rsidP="00540888">
            <w:pPr>
              <w:widowControl w:val="0"/>
              <w:rPr>
                <w:rFonts w:eastAsia="Calibri" w:cs="Arial"/>
                <w:szCs w:val="20"/>
              </w:rPr>
            </w:pPr>
          </w:p>
        </w:tc>
        <w:tc>
          <w:tcPr>
            <w:tcW w:w="3070" w:type="dxa"/>
            <w:vAlign w:val="center"/>
          </w:tcPr>
          <w:p w14:paraId="0B98C02A" w14:textId="77777777" w:rsidR="00E05F17" w:rsidRPr="001C3EFE" w:rsidRDefault="00E05F17" w:rsidP="00540888">
            <w:pPr>
              <w:widowControl w:val="0"/>
              <w:rPr>
                <w:rFonts w:eastAsia="Calibri" w:cs="Arial"/>
                <w:szCs w:val="20"/>
              </w:rPr>
            </w:pPr>
          </w:p>
        </w:tc>
      </w:tr>
      <w:tr w:rsidR="00E05F17" w:rsidRPr="001C3EFE" w14:paraId="18FD1805" w14:textId="77777777" w:rsidTr="00540888">
        <w:tc>
          <w:tcPr>
            <w:tcW w:w="3070" w:type="dxa"/>
            <w:vAlign w:val="center"/>
          </w:tcPr>
          <w:p w14:paraId="62698FDD" w14:textId="77777777" w:rsidR="00E05F17" w:rsidRPr="001C3EFE" w:rsidRDefault="00E05F17" w:rsidP="00540888">
            <w:pPr>
              <w:widowControl w:val="0"/>
              <w:jc w:val="center"/>
              <w:rPr>
                <w:rFonts w:eastAsia="Calibri" w:cs="Arial"/>
                <w:b/>
                <w:szCs w:val="20"/>
              </w:rPr>
            </w:pPr>
            <w:r w:rsidRPr="001C3EFE">
              <w:rPr>
                <w:rFonts w:eastAsia="Calibri" w:cs="Arial"/>
                <w:b/>
                <w:szCs w:val="20"/>
              </w:rPr>
              <w:t>Montant total en € HT</w:t>
            </w:r>
          </w:p>
        </w:tc>
        <w:tc>
          <w:tcPr>
            <w:tcW w:w="3070" w:type="dxa"/>
            <w:vAlign w:val="center"/>
          </w:tcPr>
          <w:p w14:paraId="06C10CB2" w14:textId="77777777" w:rsidR="00E05F17" w:rsidRPr="001C3EFE" w:rsidRDefault="00E05F17" w:rsidP="00540888">
            <w:pPr>
              <w:widowControl w:val="0"/>
              <w:rPr>
                <w:rFonts w:eastAsia="Calibri" w:cs="Arial"/>
                <w:szCs w:val="20"/>
              </w:rPr>
            </w:pPr>
          </w:p>
        </w:tc>
        <w:tc>
          <w:tcPr>
            <w:tcW w:w="3070" w:type="dxa"/>
            <w:vAlign w:val="center"/>
          </w:tcPr>
          <w:p w14:paraId="3710C25C" w14:textId="77777777" w:rsidR="00E05F17" w:rsidRPr="001C3EFE" w:rsidRDefault="00E05F17" w:rsidP="00540888">
            <w:pPr>
              <w:widowControl w:val="0"/>
              <w:rPr>
                <w:rFonts w:eastAsia="Calibri" w:cs="Arial"/>
                <w:szCs w:val="20"/>
              </w:rPr>
            </w:pPr>
          </w:p>
        </w:tc>
      </w:tr>
    </w:tbl>
    <w:p w14:paraId="1C80C7CE" w14:textId="77777777" w:rsidR="00E05F17" w:rsidRPr="000E62AF" w:rsidRDefault="00E05F17" w:rsidP="003F1993">
      <w:pPr>
        <w:rPr>
          <w:rFonts w:cs="Arial"/>
        </w:rPr>
      </w:pPr>
    </w:p>
    <w:p w14:paraId="695F722B" w14:textId="77777777" w:rsidR="00B02C7C" w:rsidRPr="00B02C7C" w:rsidRDefault="00B02C7C" w:rsidP="00B02C7C">
      <w:pPr>
        <w:rPr>
          <w:rFonts w:eastAsia="Calibri" w:cs="Times New Roman"/>
        </w:rPr>
      </w:pPr>
    </w:p>
    <w:p w14:paraId="569C3D5B" w14:textId="77777777" w:rsidR="00B02C7C" w:rsidRPr="00B02C7C" w:rsidRDefault="00B02C7C" w:rsidP="00A51762">
      <w:pPr>
        <w:pStyle w:val="Titre2"/>
        <w:numPr>
          <w:ilvl w:val="0"/>
          <w:numId w:val="20"/>
        </w:numPr>
      </w:pPr>
      <w:bookmarkStart w:id="35" w:name="_Toc535219024"/>
      <w:bookmarkStart w:id="36" w:name="_Toc204690117"/>
      <w:r w:rsidRPr="00B02C7C">
        <w:t>Rabais applicables</w:t>
      </w:r>
      <w:bookmarkEnd w:id="35"/>
      <w:bookmarkEnd w:id="36"/>
    </w:p>
    <w:p w14:paraId="42EAA560" w14:textId="77777777" w:rsidR="00B02C7C" w:rsidRPr="00B02C7C" w:rsidRDefault="00B02C7C" w:rsidP="00B02C7C">
      <w:pPr>
        <w:rPr>
          <w:rFonts w:eastAsia="Calibri" w:cs="Times New Roman"/>
        </w:rPr>
      </w:pPr>
    </w:p>
    <w:p w14:paraId="3ED71B22" w14:textId="56472B21" w:rsidR="00B02C7C" w:rsidRPr="00B02C7C" w:rsidRDefault="006B1539" w:rsidP="00B02C7C">
      <w:pPr>
        <w:rPr>
          <w:rFonts w:eastAsia="Calibri" w:cs="Times New Roman"/>
          <w:bCs/>
        </w:rPr>
      </w:pPr>
      <w:bookmarkStart w:id="37" w:name="_Hlk58086908"/>
      <w:r>
        <w:rPr>
          <w:rFonts w:eastAsia="Calibri" w:cs="Times New Roman"/>
        </w:rPr>
        <w:t>Sans objet</w:t>
      </w:r>
      <w:r w:rsidR="00A94F78">
        <w:rPr>
          <w:rFonts w:eastAsia="Calibri" w:cs="Times New Roman"/>
        </w:rPr>
        <w:t>.</w:t>
      </w:r>
    </w:p>
    <w:bookmarkEnd w:id="37"/>
    <w:p w14:paraId="635474AD" w14:textId="77777777" w:rsidR="00262657" w:rsidRDefault="00262657" w:rsidP="00B02C7C">
      <w:pPr>
        <w:rPr>
          <w:rFonts w:eastAsia="Calibri" w:cs="Times New Roman"/>
          <w:bCs/>
        </w:rPr>
      </w:pPr>
    </w:p>
    <w:p w14:paraId="7D5BB4C0" w14:textId="77777777" w:rsidR="00262657" w:rsidRPr="00B02C7C" w:rsidRDefault="00262657" w:rsidP="00B02C7C">
      <w:pPr>
        <w:rPr>
          <w:rFonts w:eastAsia="Calibri" w:cs="Times New Roman"/>
          <w:bCs/>
        </w:rPr>
      </w:pPr>
    </w:p>
    <w:p w14:paraId="63D9F7AC" w14:textId="77777777" w:rsidR="00B02C7C" w:rsidRPr="00B02C7C" w:rsidRDefault="00B02C7C" w:rsidP="00A51762">
      <w:pPr>
        <w:pStyle w:val="Titre2"/>
        <w:numPr>
          <w:ilvl w:val="0"/>
          <w:numId w:val="20"/>
        </w:numPr>
      </w:pPr>
      <w:bookmarkStart w:id="38" w:name="_Toc504662716"/>
      <w:bookmarkStart w:id="39" w:name="_Toc535219025"/>
      <w:bookmarkStart w:id="40" w:name="_Toc204690118"/>
      <w:r w:rsidRPr="00B02C7C">
        <w:t>Sous-traitance</w:t>
      </w:r>
      <w:bookmarkEnd w:id="38"/>
      <w:bookmarkEnd w:id="39"/>
      <w:r w:rsidR="0046476A" w:rsidRPr="00A51762">
        <w:rPr>
          <w:vertAlign w:val="superscript"/>
        </w:rPr>
        <w:footnoteReference w:id="3"/>
      </w:r>
      <w:bookmarkEnd w:id="40"/>
    </w:p>
    <w:p w14:paraId="3BFF65E4" w14:textId="77777777" w:rsidR="00B02C7C" w:rsidRPr="00B02C7C" w:rsidRDefault="00B02C7C" w:rsidP="00B02C7C">
      <w:pPr>
        <w:rPr>
          <w:rFonts w:eastAsia="Calibri" w:cs="Times New Roman"/>
        </w:rPr>
      </w:pPr>
    </w:p>
    <w:p w14:paraId="4FF49E97" w14:textId="77777777" w:rsidR="00B02C7C" w:rsidRPr="00B02C7C" w:rsidRDefault="00B02C7C" w:rsidP="00B02C7C">
      <w:pPr>
        <w:rPr>
          <w:rFonts w:eastAsia="Calibri" w:cs="Times New Roman"/>
        </w:rPr>
      </w:pPr>
      <w:r w:rsidRPr="00D61B30">
        <w:rPr>
          <w:rFonts w:eastAsia="Calibri" w:cs="Times New Roman"/>
        </w:rPr>
        <w:t>Les déclarations de sous-traitance (imprimé DC4) que j’annexe (</w:t>
      </w:r>
      <w:r w:rsidRPr="00DC7AAE">
        <w:rPr>
          <w:rFonts w:eastAsia="Calibri" w:cs="Times New Roman"/>
        </w:rPr>
        <w:t>annexe 2</w:t>
      </w:r>
      <w:r w:rsidRPr="00D61B30">
        <w:rPr>
          <w:rFonts w:eastAsia="Calibri" w:cs="Times New Roman"/>
        </w:rPr>
        <w:t>)</w:t>
      </w:r>
      <w:r w:rsidRPr="00B02C7C">
        <w:rPr>
          <w:rFonts w:eastAsia="Calibri" w:cs="Times New Roman"/>
        </w:rPr>
        <w:t xml:space="preserv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7BF408CF" w14:textId="77777777" w:rsidR="00B02C7C" w:rsidRPr="00B02C7C" w:rsidRDefault="00B02C7C" w:rsidP="00B02C7C">
      <w:pPr>
        <w:rPr>
          <w:rFonts w:eastAsia="Calibri" w:cs="Times New Roman"/>
        </w:rPr>
      </w:pPr>
    </w:p>
    <w:p w14:paraId="5C02E190" w14:textId="77777777" w:rsidR="00B02C7C" w:rsidRPr="00B02C7C" w:rsidRDefault="00B02C7C" w:rsidP="00B02C7C">
      <w:pPr>
        <w:rPr>
          <w:rFonts w:eastAsia="Calibri" w:cs="Times New Roman"/>
        </w:rPr>
      </w:pPr>
      <w:r w:rsidRPr="00B02C7C">
        <w:rPr>
          <w:rFonts w:eastAsia="Calibri" w:cs="Times New Roman"/>
        </w:rPr>
        <w:t>Chaque déclaration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5942E98" w14:textId="77777777" w:rsidR="00B02C7C" w:rsidRPr="00B02C7C" w:rsidRDefault="00B02C7C" w:rsidP="00B02C7C">
      <w:pPr>
        <w:rPr>
          <w:rFonts w:eastAsia="Calibri" w:cs="Times New Roman"/>
        </w:rPr>
      </w:pPr>
    </w:p>
    <w:p w14:paraId="50CC82E4" w14:textId="77777777" w:rsidR="00B02C7C" w:rsidRPr="00B02C7C" w:rsidRDefault="00B02C7C" w:rsidP="00B02C7C">
      <w:pPr>
        <w:rPr>
          <w:rFonts w:eastAsia="Calibri" w:cs="Times New Roman"/>
        </w:rPr>
      </w:pPr>
      <w:r w:rsidRPr="00B02C7C">
        <w:rPr>
          <w:rFonts w:eastAsia="Calibri" w:cs="Times New Roman"/>
        </w:rPr>
        <w:t xml:space="preserve">Le montant total des prestations que j'envisage de sous-traiter conformément à cette (ces) déclaration(s) est de : </w:t>
      </w:r>
    </w:p>
    <w:p w14:paraId="50C64077" w14:textId="77777777" w:rsidR="00B02C7C" w:rsidRPr="00B02C7C" w:rsidRDefault="00B02C7C" w:rsidP="00B02C7C">
      <w:pPr>
        <w:rPr>
          <w:rFonts w:eastAsia="Calibri" w:cs="Times New Roman"/>
        </w:rPr>
      </w:pPr>
    </w:p>
    <w:p w14:paraId="60A3F4B0" w14:textId="77777777" w:rsidR="00B02C7C" w:rsidRPr="00B02C7C" w:rsidRDefault="00B02C7C" w:rsidP="00B02C7C">
      <w:pPr>
        <w:rPr>
          <w:rFonts w:eastAsia="Calibri" w:cs="Times New Roman"/>
        </w:rPr>
      </w:pPr>
      <w:r w:rsidRPr="00B02C7C">
        <w:rPr>
          <w:rFonts w:eastAsia="Calibri" w:cs="Times New Roman"/>
        </w:rPr>
        <w:t>.......... € TTC</w:t>
      </w:r>
    </w:p>
    <w:p w14:paraId="0CEEED84" w14:textId="77777777" w:rsidR="00B02C7C" w:rsidRPr="00B02C7C" w:rsidRDefault="00B02C7C" w:rsidP="00B02C7C">
      <w:pPr>
        <w:rPr>
          <w:rFonts w:eastAsia="Calibri" w:cs="Times New Roman"/>
        </w:rPr>
      </w:pPr>
    </w:p>
    <w:p w14:paraId="451A91CE" w14:textId="77777777" w:rsidR="00B02C7C" w:rsidRPr="00B02C7C" w:rsidRDefault="00B02C7C" w:rsidP="00B02C7C">
      <w:pPr>
        <w:rPr>
          <w:rFonts w:eastAsia="Calibri" w:cs="Times New Roman"/>
        </w:rPr>
      </w:pPr>
      <w:r w:rsidRPr="00B02C7C">
        <w:rPr>
          <w:rFonts w:eastAsia="Calibri" w:cs="Times New Roman"/>
        </w:rPr>
        <w:t>Déduction faite de l'ensemble des prestations sous-traitées, le montant maximal de la créance que je pourrai présenter en nantissement en tant qu'entrepreneur titulaire du marché est ainsi ramené à :</w:t>
      </w:r>
    </w:p>
    <w:p w14:paraId="27587629" w14:textId="77777777" w:rsidR="00B02C7C" w:rsidRPr="00B02C7C" w:rsidRDefault="00B02C7C" w:rsidP="00B02C7C">
      <w:pPr>
        <w:rPr>
          <w:rFonts w:eastAsia="Calibri" w:cs="Times New Roman"/>
        </w:rPr>
      </w:pPr>
    </w:p>
    <w:p w14:paraId="07B9D312" w14:textId="77777777" w:rsidR="00B02C7C" w:rsidRPr="00B02C7C" w:rsidRDefault="00B02C7C" w:rsidP="00B02C7C">
      <w:pPr>
        <w:rPr>
          <w:rFonts w:eastAsia="Calibri" w:cs="Times New Roman"/>
        </w:rPr>
      </w:pPr>
      <w:r w:rsidRPr="00B02C7C">
        <w:rPr>
          <w:rFonts w:eastAsia="Calibri" w:cs="Times New Roman"/>
        </w:rPr>
        <w:t>Montant total du marché € TTC : ..........</w:t>
      </w:r>
    </w:p>
    <w:p w14:paraId="7EE31AA6" w14:textId="77777777" w:rsidR="00B02C7C" w:rsidRPr="00B02C7C" w:rsidRDefault="00B02C7C" w:rsidP="00B02C7C">
      <w:pPr>
        <w:rPr>
          <w:rFonts w:eastAsia="Calibri" w:cs="Times New Roman"/>
        </w:rPr>
      </w:pPr>
    </w:p>
    <w:p w14:paraId="69824C96" w14:textId="77777777" w:rsidR="00B02C7C" w:rsidRPr="00B02C7C" w:rsidRDefault="00B02C7C" w:rsidP="00B02C7C">
      <w:pPr>
        <w:rPr>
          <w:rFonts w:eastAsia="Calibri" w:cs="Times New Roman"/>
        </w:rPr>
      </w:pPr>
      <w:r w:rsidRPr="00B02C7C">
        <w:rPr>
          <w:rFonts w:eastAsia="Calibri" w:cs="Times New Roman"/>
        </w:rPr>
        <w:t>Montant acte(s) de sous-traitance € TTC : ..........</w:t>
      </w:r>
    </w:p>
    <w:p w14:paraId="46C1011D" w14:textId="77777777" w:rsidR="00B02C7C" w:rsidRPr="00B02C7C" w:rsidRDefault="00B02C7C" w:rsidP="00B02C7C">
      <w:pPr>
        <w:rPr>
          <w:rFonts w:eastAsia="Calibri" w:cs="Times New Roman"/>
        </w:rPr>
      </w:pPr>
    </w:p>
    <w:p w14:paraId="7554A194" w14:textId="77777777" w:rsidR="00B02C7C" w:rsidRPr="00B02C7C" w:rsidRDefault="00B02C7C" w:rsidP="00B02C7C">
      <w:pPr>
        <w:rPr>
          <w:rFonts w:eastAsia="Calibri" w:cs="Times New Roman"/>
        </w:rPr>
      </w:pPr>
      <w:r w:rsidRPr="00B02C7C">
        <w:rPr>
          <w:rFonts w:eastAsia="Calibri" w:cs="Times New Roman"/>
        </w:rPr>
        <w:t>Montant maximal de la créance pouvant être présentée en nantissement € TTC : ..........</w:t>
      </w:r>
    </w:p>
    <w:p w14:paraId="4AC7A81F" w14:textId="77777777" w:rsidR="00B02C7C" w:rsidRPr="00B02C7C" w:rsidRDefault="00B02C7C" w:rsidP="00B02C7C">
      <w:pPr>
        <w:rPr>
          <w:rFonts w:eastAsia="Calibri" w:cs="Times New Roman"/>
        </w:rPr>
      </w:pPr>
    </w:p>
    <w:p w14:paraId="44FFD4A1" w14:textId="34EC6B4F" w:rsidR="00A7607F" w:rsidRDefault="00B02C7C" w:rsidP="003F1993">
      <w:r w:rsidRPr="00B02C7C">
        <w:rPr>
          <w:rFonts w:eastAsia="Calibri" w:cs="Times New Roman"/>
        </w:rPr>
        <w:t xml:space="preserve">Les déclarations à remplir par le (les) sous-traitant(s) énumérées ci-dessus sont annexées au présent </w:t>
      </w:r>
      <w:r w:rsidR="00FA7BA1">
        <w:rPr>
          <w:rFonts w:eastAsia="Calibri" w:cs="Times New Roman"/>
        </w:rPr>
        <w:t>AE</w:t>
      </w:r>
      <w:r w:rsidR="00FA7BA1" w:rsidRPr="00D61B30">
        <w:rPr>
          <w:rFonts w:eastAsia="Calibri" w:cs="Times New Roman"/>
        </w:rPr>
        <w:t xml:space="preserve"> (</w:t>
      </w:r>
      <w:r w:rsidR="00D61B30" w:rsidRPr="00DC7AAE">
        <w:rPr>
          <w:rFonts w:eastAsia="Calibri" w:cs="Times New Roman"/>
        </w:rPr>
        <w:t>annexe 1</w:t>
      </w:r>
      <w:r w:rsidR="00D61B30" w:rsidRPr="00D61B30">
        <w:rPr>
          <w:rFonts w:eastAsia="Calibri" w:cs="Times New Roman"/>
        </w:rPr>
        <w:t xml:space="preserve"> - produire</w:t>
      </w:r>
      <w:r w:rsidRPr="00B02C7C">
        <w:rPr>
          <w:rFonts w:eastAsia="Calibri" w:cs="Times New Roman"/>
        </w:rPr>
        <w:t xml:space="preserve"> une déclaration pour chaque sous-traitant)</w:t>
      </w:r>
    </w:p>
    <w:p w14:paraId="258D036D" w14:textId="77777777" w:rsidR="008D0A8E" w:rsidRPr="008D0A8E" w:rsidRDefault="008D0A8E" w:rsidP="008D0A8E">
      <w:pPr>
        <w:pStyle w:val="Commentaire"/>
        <w:rPr>
          <w:szCs w:val="22"/>
        </w:rPr>
      </w:pPr>
    </w:p>
    <w:p w14:paraId="2DC92565" w14:textId="77777777" w:rsidR="008D0A8E" w:rsidRPr="008D0A8E" w:rsidRDefault="008D0A8E" w:rsidP="008D0A8E">
      <w:pPr>
        <w:pStyle w:val="Titre1"/>
        <w:numPr>
          <w:ilvl w:val="0"/>
          <w:numId w:val="2"/>
        </w:numPr>
        <w:ind w:left="357" w:firstLine="0"/>
      </w:pPr>
      <w:bookmarkStart w:id="41" w:name="_Toc204690119"/>
      <w:r w:rsidRPr="008D0A8E">
        <w:t>Avance</w:t>
      </w:r>
      <w:bookmarkEnd w:id="41"/>
    </w:p>
    <w:p w14:paraId="18AC6165" w14:textId="77777777" w:rsidR="008D0A8E" w:rsidRPr="008D0A8E" w:rsidRDefault="008D0A8E" w:rsidP="008D0A8E">
      <w:pPr>
        <w:pStyle w:val="Commentaire"/>
        <w:rPr>
          <w:szCs w:val="22"/>
        </w:rPr>
      </w:pPr>
    </w:p>
    <w:p w14:paraId="28212108" w14:textId="77777777" w:rsidR="008D0A8E" w:rsidRPr="008D0A8E" w:rsidRDefault="008D0A8E" w:rsidP="008D0A8E">
      <w:pPr>
        <w:pStyle w:val="Commentaire"/>
        <w:rPr>
          <w:szCs w:val="22"/>
        </w:rPr>
      </w:pPr>
      <w:r w:rsidRPr="008D0A8E">
        <w:rPr>
          <w:szCs w:val="22"/>
        </w:rPr>
        <w:t>Cocher la case correspondante :</w:t>
      </w:r>
    </w:p>
    <w:p w14:paraId="19FCF25F" w14:textId="77777777" w:rsidR="008D0A8E" w:rsidRPr="008D0A8E" w:rsidRDefault="008D0A8E" w:rsidP="008D0A8E">
      <w:pPr>
        <w:pStyle w:val="Commentaire"/>
        <w:rPr>
          <w:szCs w:val="22"/>
        </w:rPr>
      </w:pPr>
    </w:p>
    <w:p w14:paraId="17EADE69" w14:textId="4C6F6703" w:rsidR="0001004A" w:rsidRDefault="00000000" w:rsidP="008D0A8E">
      <w:pPr>
        <w:pStyle w:val="Commentaire"/>
        <w:rPr>
          <w:szCs w:val="22"/>
        </w:rPr>
      </w:pPr>
      <w:sdt>
        <w:sdtPr>
          <w:rPr>
            <w:szCs w:val="22"/>
          </w:rPr>
          <w:id w:val="659824950"/>
          <w14:checkbox>
            <w14:checked w14:val="0"/>
            <w14:checkedState w14:val="2612" w14:font="MS Gothic"/>
            <w14:uncheckedState w14:val="2610" w14:font="MS Gothic"/>
          </w14:checkbox>
        </w:sdtPr>
        <w:sdtContent>
          <w:r w:rsidR="008D0A8E">
            <w:rPr>
              <w:rFonts w:ascii="MS Gothic" w:eastAsia="MS Gothic" w:hAnsi="MS Gothic" w:hint="eastAsia"/>
              <w:szCs w:val="22"/>
            </w:rPr>
            <w:t>☐</w:t>
          </w:r>
        </w:sdtContent>
      </w:sdt>
      <w:r w:rsidR="00D23DF1">
        <w:rPr>
          <w:szCs w:val="22"/>
        </w:rPr>
        <w:t xml:space="preserve"> </w:t>
      </w:r>
      <w:r w:rsidR="008D0A8E" w:rsidRPr="008D0A8E">
        <w:rPr>
          <w:szCs w:val="22"/>
        </w:rPr>
        <w:t>J’accepte le versement de l’avance</w:t>
      </w:r>
      <w:r w:rsidR="008D0A8E" w:rsidRPr="008D0A8E">
        <w:rPr>
          <w:szCs w:val="22"/>
        </w:rPr>
        <w:tab/>
      </w:r>
      <w:r w:rsidR="008D0A8E" w:rsidRPr="008D0A8E">
        <w:rPr>
          <w:szCs w:val="22"/>
        </w:rPr>
        <w:tab/>
      </w:r>
      <w:sdt>
        <w:sdtPr>
          <w:rPr>
            <w:szCs w:val="22"/>
          </w:rPr>
          <w:id w:val="-1159453103"/>
          <w14:checkbox>
            <w14:checked w14:val="0"/>
            <w14:checkedState w14:val="2612" w14:font="MS Gothic"/>
            <w14:uncheckedState w14:val="2610" w14:font="MS Gothic"/>
          </w14:checkbox>
        </w:sdtPr>
        <w:sdtContent>
          <w:r w:rsidR="008D0A8E">
            <w:rPr>
              <w:rFonts w:ascii="MS Gothic" w:eastAsia="MS Gothic" w:hAnsi="MS Gothic" w:hint="eastAsia"/>
              <w:szCs w:val="22"/>
            </w:rPr>
            <w:t>☐</w:t>
          </w:r>
        </w:sdtContent>
      </w:sdt>
      <w:r w:rsidR="00D23DF1">
        <w:rPr>
          <w:szCs w:val="22"/>
        </w:rPr>
        <w:t xml:space="preserve"> </w:t>
      </w:r>
      <w:r w:rsidR="008D0A8E" w:rsidRPr="008D0A8E">
        <w:rPr>
          <w:szCs w:val="22"/>
        </w:rPr>
        <w:t>Je refuse le versement de l</w:t>
      </w:r>
      <w:r w:rsidR="008D0A8E" w:rsidRPr="008D0A8E">
        <w:rPr>
          <w:rFonts w:cs="Verdana"/>
          <w:szCs w:val="22"/>
        </w:rPr>
        <w:t>’</w:t>
      </w:r>
      <w:r w:rsidR="008D0A8E" w:rsidRPr="008D0A8E">
        <w:rPr>
          <w:szCs w:val="22"/>
        </w:rPr>
        <w:t>avance.</w:t>
      </w:r>
    </w:p>
    <w:p w14:paraId="286328F4" w14:textId="790E40AC" w:rsidR="00EB71F2" w:rsidRDefault="00EB71F2">
      <w:pPr>
        <w:spacing w:after="200" w:line="276" w:lineRule="auto"/>
        <w:jc w:val="left"/>
      </w:pPr>
    </w:p>
    <w:p w14:paraId="7F26E510" w14:textId="456F77A8" w:rsidR="00814979" w:rsidRPr="00814979" w:rsidRDefault="00814979" w:rsidP="00814979">
      <w:pPr>
        <w:pStyle w:val="Titre1"/>
        <w:numPr>
          <w:ilvl w:val="0"/>
          <w:numId w:val="2"/>
        </w:numPr>
        <w:ind w:left="357" w:firstLine="0"/>
      </w:pPr>
      <w:bookmarkStart w:id="42" w:name="_Toc504662718"/>
      <w:bookmarkStart w:id="43" w:name="_Toc535219027"/>
      <w:bookmarkStart w:id="44" w:name="_Toc204690120"/>
      <w:r w:rsidRPr="00814979">
        <w:t>Pai</w:t>
      </w:r>
      <w:r w:rsidR="003902F8">
        <w:t>e</w:t>
      </w:r>
      <w:r w:rsidRPr="00814979">
        <w:t>ment</w:t>
      </w:r>
      <w:bookmarkEnd w:id="42"/>
      <w:bookmarkEnd w:id="43"/>
      <w:bookmarkEnd w:id="44"/>
    </w:p>
    <w:p w14:paraId="122EA182" w14:textId="77777777" w:rsidR="00814979" w:rsidRPr="00814979" w:rsidRDefault="00814979" w:rsidP="00814979">
      <w:pPr>
        <w:rPr>
          <w:rFonts w:eastAsia="Calibri" w:cs="Times New Roman"/>
          <w:bCs/>
          <w:caps/>
        </w:rPr>
      </w:pPr>
      <w:bookmarkStart w:id="45" w:name="_Toc504662719"/>
    </w:p>
    <w:p w14:paraId="21F6B419" w14:textId="77777777" w:rsidR="00814979" w:rsidRPr="00814979" w:rsidRDefault="00814979" w:rsidP="00814979">
      <w:pPr>
        <w:pStyle w:val="Titre2"/>
        <w:numPr>
          <w:ilvl w:val="0"/>
          <w:numId w:val="11"/>
        </w:numPr>
        <w:ind w:left="357" w:firstLine="0"/>
      </w:pPr>
      <w:bookmarkStart w:id="46" w:name="_Toc535219028"/>
      <w:bookmarkStart w:id="47" w:name="_Toc204690121"/>
      <w:r w:rsidRPr="00814979">
        <w:t>Titulaire individuel</w:t>
      </w:r>
      <w:bookmarkEnd w:id="45"/>
      <w:bookmarkEnd w:id="46"/>
      <w:bookmarkEnd w:id="47"/>
    </w:p>
    <w:p w14:paraId="1067DB95" w14:textId="77777777" w:rsidR="00814979" w:rsidRPr="00814979" w:rsidRDefault="00814979" w:rsidP="00814979">
      <w:pPr>
        <w:rPr>
          <w:rFonts w:eastAsia="Calibri" w:cs="Times New Roman"/>
        </w:rPr>
      </w:pPr>
    </w:p>
    <w:p w14:paraId="7B5F94F4" w14:textId="41369B42" w:rsidR="00814979" w:rsidRPr="00814979" w:rsidRDefault="00B435CA" w:rsidP="00814979">
      <w:pPr>
        <w:rPr>
          <w:rFonts w:eastAsia="Calibri" w:cs="Times New Roman"/>
        </w:rPr>
      </w:pPr>
      <w:bookmarkStart w:id="48" w:name="_Hlk74579253"/>
      <w:r w:rsidRPr="00B435CA">
        <w:rPr>
          <w:rFonts w:eastAsia="Calibri" w:cs="Verdana"/>
          <w:color w:val="000000"/>
          <w:szCs w:val="20"/>
        </w:rPr>
        <w:t>HAROPA PORT</w:t>
      </w:r>
      <w:r w:rsidR="00E05F17">
        <w:rPr>
          <w:rFonts w:eastAsia="Calibri" w:cs="Verdana"/>
          <w:color w:val="000000"/>
          <w:szCs w:val="20"/>
        </w:rPr>
        <w:t>|</w:t>
      </w:r>
      <w:bookmarkEnd w:id="48"/>
      <w:r w:rsidR="00556C93">
        <w:rPr>
          <w:rFonts w:eastAsia="Calibri" w:cs="Verdana"/>
          <w:color w:val="000000"/>
          <w:szCs w:val="20"/>
        </w:rPr>
        <w:t xml:space="preserve"> </w:t>
      </w:r>
      <w:r w:rsidRPr="00B435CA">
        <w:rPr>
          <w:rFonts w:eastAsia="Calibri" w:cs="Verdana"/>
          <w:color w:val="000000"/>
          <w:szCs w:val="20"/>
        </w:rPr>
        <w:t xml:space="preserve">Paris </w:t>
      </w:r>
      <w:r w:rsidR="00814979" w:rsidRPr="00814979">
        <w:rPr>
          <w:rFonts w:eastAsia="Calibri" w:cs="Times New Roman"/>
        </w:rPr>
        <w:t xml:space="preserve">se libère des sommes dues au titre du présent </w:t>
      </w:r>
      <w:r w:rsidR="00F37E6D">
        <w:rPr>
          <w:rFonts w:eastAsia="Calibri" w:cs="Times New Roman"/>
        </w:rPr>
        <w:t>accord-cadre</w:t>
      </w:r>
      <w:r w:rsidR="00814979" w:rsidRPr="00814979">
        <w:rPr>
          <w:rFonts w:eastAsia="Calibri" w:cs="Times New Roman"/>
        </w:rPr>
        <w:t xml:space="preserve"> en faisant porter le montant au crédit du compte renseigné ci-dessous</w:t>
      </w:r>
      <w:r w:rsidR="0070375D">
        <w:rPr>
          <w:rStyle w:val="Appelnotedebasdep"/>
          <w:rFonts w:eastAsia="Calibri" w:cs="Times New Roman"/>
        </w:rPr>
        <w:footnoteReference w:id="4"/>
      </w:r>
      <w:r w:rsidR="00814979" w:rsidRPr="00814979">
        <w:rPr>
          <w:rFonts w:eastAsia="Calibri" w:cs="Times New Roman"/>
        </w:rPr>
        <w:t> :</w:t>
      </w:r>
    </w:p>
    <w:p w14:paraId="1CE24CD4" w14:textId="77777777" w:rsidR="00814979" w:rsidRPr="00814979" w:rsidRDefault="00814979" w:rsidP="00814979">
      <w:pPr>
        <w:rPr>
          <w:rFonts w:eastAsia="Calibri" w:cs="Times New Roman"/>
        </w:rPr>
      </w:pPr>
    </w:p>
    <w:tbl>
      <w:tblPr>
        <w:tblStyle w:val="Grilledutableau3"/>
        <w:tblW w:w="0" w:type="auto"/>
        <w:jc w:val="center"/>
        <w:tblLook w:val="04A0" w:firstRow="1" w:lastRow="0" w:firstColumn="1" w:lastColumn="0" w:noHBand="0" w:noVBand="1"/>
      </w:tblPr>
      <w:tblGrid>
        <w:gridCol w:w="3199"/>
        <w:gridCol w:w="5863"/>
      </w:tblGrid>
      <w:tr w:rsidR="00814979" w:rsidRPr="00814979" w14:paraId="66041E1F" w14:textId="77777777" w:rsidTr="00814979">
        <w:trPr>
          <w:trHeight w:val="340"/>
          <w:jc w:val="center"/>
        </w:trPr>
        <w:tc>
          <w:tcPr>
            <w:tcW w:w="3227" w:type="dxa"/>
            <w:shd w:val="clear" w:color="auto" w:fill="auto"/>
            <w:vAlign w:val="center"/>
          </w:tcPr>
          <w:p w14:paraId="30AA21FB" w14:textId="77777777" w:rsidR="00814979" w:rsidRPr="0070375D" w:rsidRDefault="00814979" w:rsidP="0070375D">
            <w:pPr>
              <w:pStyle w:val="Commentaire"/>
              <w:rPr>
                <w:szCs w:val="22"/>
              </w:rPr>
            </w:pPr>
            <w:r w:rsidRPr="0070375D">
              <w:rPr>
                <w:szCs w:val="22"/>
              </w:rPr>
              <w:t>Ouvert au nom de</w:t>
            </w:r>
          </w:p>
        </w:tc>
        <w:tc>
          <w:tcPr>
            <w:tcW w:w="5953" w:type="dxa"/>
            <w:tcBorders>
              <w:bottom w:val="single" w:sz="4" w:space="0" w:color="auto"/>
            </w:tcBorders>
            <w:vAlign w:val="center"/>
          </w:tcPr>
          <w:p w14:paraId="09E6602C" w14:textId="77777777" w:rsidR="00814979" w:rsidRPr="00814979" w:rsidRDefault="00814979" w:rsidP="00814979">
            <w:pPr>
              <w:jc w:val="left"/>
            </w:pPr>
          </w:p>
        </w:tc>
      </w:tr>
      <w:tr w:rsidR="00814979" w:rsidRPr="00814979" w14:paraId="256880D0" w14:textId="77777777" w:rsidTr="00814979">
        <w:trPr>
          <w:trHeight w:val="340"/>
          <w:jc w:val="center"/>
        </w:trPr>
        <w:tc>
          <w:tcPr>
            <w:tcW w:w="3227" w:type="dxa"/>
            <w:vMerge w:val="restart"/>
            <w:shd w:val="clear" w:color="auto" w:fill="auto"/>
            <w:vAlign w:val="center"/>
          </w:tcPr>
          <w:p w14:paraId="4704768F" w14:textId="77777777" w:rsidR="00814979" w:rsidRPr="00814979" w:rsidRDefault="00814979" w:rsidP="00814979">
            <w:proofErr w:type="gramStart"/>
            <w:r w:rsidRPr="00814979">
              <w:t>pour</w:t>
            </w:r>
            <w:proofErr w:type="gramEnd"/>
            <w:r w:rsidRPr="00814979">
              <w:t xml:space="preserve"> les prestations suivantes</w:t>
            </w:r>
          </w:p>
        </w:tc>
        <w:tc>
          <w:tcPr>
            <w:tcW w:w="5953" w:type="dxa"/>
            <w:tcBorders>
              <w:bottom w:val="nil"/>
            </w:tcBorders>
            <w:vAlign w:val="center"/>
          </w:tcPr>
          <w:p w14:paraId="114529FD" w14:textId="77777777" w:rsidR="00814979" w:rsidRPr="00814979" w:rsidRDefault="00814979" w:rsidP="00814979">
            <w:pPr>
              <w:jc w:val="left"/>
            </w:pPr>
          </w:p>
        </w:tc>
      </w:tr>
      <w:tr w:rsidR="00814979" w:rsidRPr="00814979" w14:paraId="0D6B8B47" w14:textId="77777777" w:rsidTr="00814979">
        <w:trPr>
          <w:trHeight w:val="340"/>
          <w:jc w:val="center"/>
        </w:trPr>
        <w:tc>
          <w:tcPr>
            <w:tcW w:w="3227" w:type="dxa"/>
            <w:vMerge/>
            <w:shd w:val="clear" w:color="auto" w:fill="auto"/>
            <w:vAlign w:val="center"/>
          </w:tcPr>
          <w:p w14:paraId="3522845A" w14:textId="77777777" w:rsidR="00814979" w:rsidRPr="00814979" w:rsidRDefault="00814979" w:rsidP="00814979"/>
        </w:tc>
        <w:tc>
          <w:tcPr>
            <w:tcW w:w="5953" w:type="dxa"/>
            <w:tcBorders>
              <w:top w:val="nil"/>
            </w:tcBorders>
            <w:vAlign w:val="center"/>
          </w:tcPr>
          <w:p w14:paraId="083C53E7" w14:textId="77777777" w:rsidR="00814979" w:rsidRPr="00814979" w:rsidRDefault="00814979" w:rsidP="00814979">
            <w:pPr>
              <w:jc w:val="left"/>
            </w:pPr>
          </w:p>
        </w:tc>
      </w:tr>
      <w:tr w:rsidR="00814979" w:rsidRPr="00814979" w14:paraId="45B370BF" w14:textId="77777777" w:rsidTr="00814979">
        <w:trPr>
          <w:trHeight w:val="340"/>
          <w:jc w:val="center"/>
        </w:trPr>
        <w:tc>
          <w:tcPr>
            <w:tcW w:w="3227" w:type="dxa"/>
            <w:shd w:val="clear" w:color="auto" w:fill="auto"/>
            <w:vAlign w:val="center"/>
          </w:tcPr>
          <w:p w14:paraId="71CAEBC5" w14:textId="77777777" w:rsidR="00814979" w:rsidRPr="00814979" w:rsidRDefault="00814979" w:rsidP="00814979">
            <w:proofErr w:type="gramStart"/>
            <w:r w:rsidRPr="00814979">
              <w:t>domiciliation</w:t>
            </w:r>
            <w:proofErr w:type="gramEnd"/>
          </w:p>
        </w:tc>
        <w:tc>
          <w:tcPr>
            <w:tcW w:w="5953" w:type="dxa"/>
            <w:vAlign w:val="center"/>
          </w:tcPr>
          <w:p w14:paraId="10C3E1A0" w14:textId="77777777" w:rsidR="00814979" w:rsidRPr="00814979" w:rsidRDefault="00814979" w:rsidP="00814979">
            <w:pPr>
              <w:jc w:val="left"/>
            </w:pPr>
          </w:p>
        </w:tc>
      </w:tr>
      <w:tr w:rsidR="00814979" w:rsidRPr="00814979" w14:paraId="0156513D" w14:textId="77777777" w:rsidTr="00814979">
        <w:trPr>
          <w:trHeight w:val="340"/>
          <w:jc w:val="center"/>
        </w:trPr>
        <w:tc>
          <w:tcPr>
            <w:tcW w:w="3227" w:type="dxa"/>
            <w:shd w:val="clear" w:color="auto" w:fill="auto"/>
            <w:vAlign w:val="center"/>
          </w:tcPr>
          <w:p w14:paraId="0FF91D04" w14:textId="77777777" w:rsidR="00814979" w:rsidRPr="00814979" w:rsidRDefault="00814979" w:rsidP="00814979">
            <w:proofErr w:type="gramStart"/>
            <w:r w:rsidRPr="00814979">
              <w:t>code</w:t>
            </w:r>
            <w:proofErr w:type="gramEnd"/>
            <w:r w:rsidRPr="00814979">
              <w:t xml:space="preserve"> banque</w:t>
            </w:r>
          </w:p>
        </w:tc>
        <w:tc>
          <w:tcPr>
            <w:tcW w:w="5953" w:type="dxa"/>
            <w:vAlign w:val="center"/>
          </w:tcPr>
          <w:p w14:paraId="62DADCD2" w14:textId="77777777" w:rsidR="00814979" w:rsidRPr="00814979" w:rsidRDefault="00814979" w:rsidP="00814979">
            <w:pPr>
              <w:jc w:val="left"/>
            </w:pPr>
          </w:p>
        </w:tc>
      </w:tr>
      <w:tr w:rsidR="00814979" w:rsidRPr="00814979" w14:paraId="479D296A" w14:textId="77777777" w:rsidTr="00814979">
        <w:trPr>
          <w:trHeight w:val="340"/>
          <w:jc w:val="center"/>
        </w:trPr>
        <w:tc>
          <w:tcPr>
            <w:tcW w:w="3227" w:type="dxa"/>
            <w:shd w:val="clear" w:color="auto" w:fill="auto"/>
            <w:vAlign w:val="center"/>
          </w:tcPr>
          <w:p w14:paraId="677748AE" w14:textId="77777777" w:rsidR="00814979" w:rsidRPr="00814979" w:rsidRDefault="00814979" w:rsidP="00814979">
            <w:proofErr w:type="gramStart"/>
            <w:r w:rsidRPr="00814979">
              <w:t>code</w:t>
            </w:r>
            <w:proofErr w:type="gramEnd"/>
            <w:r w:rsidRPr="00814979">
              <w:t xml:space="preserve"> guichet</w:t>
            </w:r>
          </w:p>
        </w:tc>
        <w:tc>
          <w:tcPr>
            <w:tcW w:w="5953" w:type="dxa"/>
            <w:vAlign w:val="center"/>
          </w:tcPr>
          <w:p w14:paraId="662C2BE7" w14:textId="77777777" w:rsidR="00814979" w:rsidRPr="00814979" w:rsidRDefault="00814979" w:rsidP="00814979">
            <w:pPr>
              <w:jc w:val="left"/>
            </w:pPr>
          </w:p>
        </w:tc>
      </w:tr>
      <w:tr w:rsidR="00814979" w:rsidRPr="00814979" w14:paraId="05264008" w14:textId="77777777" w:rsidTr="00814979">
        <w:trPr>
          <w:trHeight w:val="340"/>
          <w:jc w:val="center"/>
        </w:trPr>
        <w:tc>
          <w:tcPr>
            <w:tcW w:w="3227" w:type="dxa"/>
            <w:shd w:val="clear" w:color="auto" w:fill="auto"/>
            <w:vAlign w:val="center"/>
          </w:tcPr>
          <w:p w14:paraId="734AA1F2" w14:textId="77777777" w:rsidR="00814979" w:rsidRPr="00814979" w:rsidRDefault="00814979" w:rsidP="00814979">
            <w:proofErr w:type="gramStart"/>
            <w:r w:rsidRPr="00814979">
              <w:t>numéro</w:t>
            </w:r>
            <w:proofErr w:type="gramEnd"/>
            <w:r w:rsidRPr="00814979">
              <w:t xml:space="preserve"> de compte</w:t>
            </w:r>
          </w:p>
        </w:tc>
        <w:tc>
          <w:tcPr>
            <w:tcW w:w="5953" w:type="dxa"/>
            <w:vAlign w:val="center"/>
          </w:tcPr>
          <w:p w14:paraId="1133A3F9" w14:textId="77777777" w:rsidR="00814979" w:rsidRPr="00814979" w:rsidRDefault="00814979" w:rsidP="00814979">
            <w:pPr>
              <w:jc w:val="left"/>
            </w:pPr>
          </w:p>
        </w:tc>
      </w:tr>
      <w:tr w:rsidR="00814979" w:rsidRPr="00814979" w14:paraId="7539680E" w14:textId="77777777" w:rsidTr="00814979">
        <w:trPr>
          <w:trHeight w:val="340"/>
          <w:jc w:val="center"/>
        </w:trPr>
        <w:tc>
          <w:tcPr>
            <w:tcW w:w="3227" w:type="dxa"/>
            <w:shd w:val="clear" w:color="auto" w:fill="auto"/>
            <w:vAlign w:val="center"/>
          </w:tcPr>
          <w:p w14:paraId="27732BB4" w14:textId="77777777" w:rsidR="00814979" w:rsidRPr="00814979" w:rsidRDefault="00814979" w:rsidP="00814979">
            <w:proofErr w:type="gramStart"/>
            <w:r w:rsidRPr="00814979">
              <w:t>clé</w:t>
            </w:r>
            <w:proofErr w:type="gramEnd"/>
            <w:r w:rsidRPr="00814979">
              <w:t xml:space="preserve"> RIB</w:t>
            </w:r>
          </w:p>
        </w:tc>
        <w:tc>
          <w:tcPr>
            <w:tcW w:w="5953" w:type="dxa"/>
            <w:vAlign w:val="center"/>
          </w:tcPr>
          <w:p w14:paraId="08606618" w14:textId="77777777" w:rsidR="00814979" w:rsidRPr="00814979" w:rsidRDefault="00814979" w:rsidP="00814979">
            <w:pPr>
              <w:jc w:val="left"/>
            </w:pPr>
          </w:p>
        </w:tc>
      </w:tr>
      <w:tr w:rsidR="00814979" w:rsidRPr="00814979" w14:paraId="0021E3F7" w14:textId="77777777" w:rsidTr="00814979">
        <w:trPr>
          <w:trHeight w:val="340"/>
          <w:jc w:val="center"/>
        </w:trPr>
        <w:tc>
          <w:tcPr>
            <w:tcW w:w="3227" w:type="dxa"/>
            <w:shd w:val="clear" w:color="auto" w:fill="auto"/>
            <w:vAlign w:val="center"/>
          </w:tcPr>
          <w:p w14:paraId="3659C9E9" w14:textId="77777777" w:rsidR="00814979" w:rsidRPr="00814979" w:rsidRDefault="00814979" w:rsidP="00814979">
            <w:r w:rsidRPr="00814979">
              <w:t>IBAN</w:t>
            </w:r>
          </w:p>
        </w:tc>
        <w:tc>
          <w:tcPr>
            <w:tcW w:w="5953" w:type="dxa"/>
            <w:vAlign w:val="center"/>
          </w:tcPr>
          <w:p w14:paraId="2DA3CDFB" w14:textId="77777777" w:rsidR="00814979" w:rsidRPr="00814979" w:rsidRDefault="00814979" w:rsidP="00814979">
            <w:pPr>
              <w:jc w:val="left"/>
            </w:pPr>
          </w:p>
        </w:tc>
      </w:tr>
      <w:tr w:rsidR="00814979" w:rsidRPr="00814979" w14:paraId="644F3975" w14:textId="77777777" w:rsidTr="00814979">
        <w:trPr>
          <w:trHeight w:val="340"/>
          <w:jc w:val="center"/>
        </w:trPr>
        <w:tc>
          <w:tcPr>
            <w:tcW w:w="3227" w:type="dxa"/>
            <w:shd w:val="clear" w:color="auto" w:fill="auto"/>
            <w:vAlign w:val="center"/>
          </w:tcPr>
          <w:p w14:paraId="2F331CAD" w14:textId="77777777" w:rsidR="00814979" w:rsidRPr="00814979" w:rsidRDefault="00814979" w:rsidP="00814979">
            <w:r w:rsidRPr="00814979">
              <w:t>BIC</w:t>
            </w:r>
          </w:p>
        </w:tc>
        <w:tc>
          <w:tcPr>
            <w:tcW w:w="5953" w:type="dxa"/>
            <w:vAlign w:val="center"/>
          </w:tcPr>
          <w:p w14:paraId="56DFD730" w14:textId="77777777" w:rsidR="00814979" w:rsidRPr="00814979" w:rsidRDefault="00814979" w:rsidP="00814979">
            <w:pPr>
              <w:jc w:val="left"/>
            </w:pPr>
          </w:p>
        </w:tc>
      </w:tr>
    </w:tbl>
    <w:p w14:paraId="4E5C225B" w14:textId="4A371847" w:rsidR="003902F8" w:rsidRDefault="003902F8" w:rsidP="0013655E">
      <w:pPr>
        <w:pStyle w:val="Commentaire"/>
        <w:rPr>
          <w:rFonts w:eastAsia="Calibri" w:cs="Times New Roman"/>
          <w:szCs w:val="22"/>
        </w:rPr>
      </w:pPr>
    </w:p>
    <w:p w14:paraId="3EAB2825" w14:textId="77777777" w:rsidR="003902F8" w:rsidRDefault="003902F8">
      <w:pPr>
        <w:spacing w:after="200" w:line="276" w:lineRule="auto"/>
        <w:jc w:val="left"/>
        <w:rPr>
          <w:rFonts w:eastAsia="Calibri" w:cs="Times New Roman"/>
        </w:rPr>
      </w:pPr>
      <w:r>
        <w:rPr>
          <w:rFonts w:eastAsia="Calibri" w:cs="Times New Roman"/>
        </w:rPr>
        <w:br w:type="page"/>
      </w:r>
    </w:p>
    <w:p w14:paraId="0B229EE9" w14:textId="77777777" w:rsidR="00814979" w:rsidRPr="0013655E" w:rsidRDefault="00814979" w:rsidP="0013655E">
      <w:pPr>
        <w:pStyle w:val="Commentaire"/>
        <w:rPr>
          <w:rFonts w:eastAsia="Calibri" w:cs="Times New Roman"/>
          <w:szCs w:val="22"/>
        </w:rPr>
      </w:pPr>
    </w:p>
    <w:p w14:paraId="3F9EE9A1" w14:textId="77777777" w:rsidR="00814979" w:rsidRPr="0013655E" w:rsidRDefault="00814979" w:rsidP="0013655E">
      <w:pPr>
        <w:pStyle w:val="Titre2"/>
        <w:numPr>
          <w:ilvl w:val="0"/>
          <w:numId w:val="11"/>
        </w:numPr>
        <w:ind w:left="357" w:firstLine="0"/>
      </w:pPr>
      <w:bookmarkStart w:id="49" w:name="_Toc504662720"/>
      <w:bookmarkStart w:id="50" w:name="_Toc535219029"/>
      <w:bookmarkStart w:id="51" w:name="_Toc204690122"/>
      <w:r w:rsidRPr="0013655E">
        <w:t>Groupement solidaire ou groupement conjoint sans répartition de la rémunération entre les membres du groupement</w:t>
      </w:r>
      <w:bookmarkEnd w:id="49"/>
      <w:bookmarkEnd w:id="50"/>
      <w:bookmarkEnd w:id="51"/>
    </w:p>
    <w:p w14:paraId="4E75A6E5" w14:textId="77777777" w:rsidR="00814979" w:rsidRPr="00814979" w:rsidRDefault="00814979" w:rsidP="00814979">
      <w:pPr>
        <w:rPr>
          <w:rFonts w:eastAsia="Calibri" w:cs="Times New Roman"/>
        </w:rPr>
      </w:pPr>
    </w:p>
    <w:p w14:paraId="12907E21" w14:textId="5D694E10" w:rsidR="00814979" w:rsidRPr="00814979" w:rsidRDefault="009A2C74" w:rsidP="00814979">
      <w:pPr>
        <w:rPr>
          <w:rFonts w:eastAsia="Calibri" w:cs="Times New Roman"/>
        </w:rPr>
      </w:pPr>
      <w:r w:rsidRPr="009A2C74">
        <w:rPr>
          <w:rFonts w:eastAsia="Calibri" w:cs="Times New Roman"/>
        </w:rPr>
        <w:t xml:space="preserve">HAROPA PORT </w:t>
      </w:r>
      <w:r w:rsidR="00E05F17">
        <w:rPr>
          <w:rFonts w:eastAsia="Calibri" w:cs="Times New Roman"/>
        </w:rPr>
        <w:t>|</w:t>
      </w:r>
      <w:r w:rsidRPr="009A2C74">
        <w:rPr>
          <w:rFonts w:eastAsia="Calibri" w:cs="Times New Roman"/>
        </w:rPr>
        <w:t xml:space="preserve"> </w:t>
      </w:r>
      <w:r w:rsidR="00556C93">
        <w:rPr>
          <w:rFonts w:eastAsia="Calibri" w:cs="Times New Roman"/>
        </w:rPr>
        <w:t>Paris</w:t>
      </w:r>
      <w:r w:rsidRPr="009A2C74">
        <w:rPr>
          <w:rFonts w:eastAsia="Calibri" w:cs="Times New Roman"/>
        </w:rPr>
        <w:t xml:space="preserve"> </w:t>
      </w:r>
      <w:r w:rsidR="00814979" w:rsidRPr="00814979">
        <w:rPr>
          <w:rFonts w:eastAsia="Calibri" w:cs="Times New Roman"/>
        </w:rPr>
        <w:t xml:space="preserve">se libère des sommes dues au titre du présent </w:t>
      </w:r>
      <w:r w:rsidR="00672B76">
        <w:rPr>
          <w:rFonts w:eastAsia="Calibri" w:cs="Times New Roman"/>
        </w:rPr>
        <w:t>accord-cadre</w:t>
      </w:r>
      <w:r w:rsidR="00814979" w:rsidRPr="00814979">
        <w:rPr>
          <w:rFonts w:eastAsia="Calibri" w:cs="Times New Roman"/>
        </w:rPr>
        <w:t xml:space="preserve"> en faisant porter le montant au crédit du compte unique renseigné ci-dessous</w:t>
      </w:r>
      <w:r w:rsidR="0013655E">
        <w:rPr>
          <w:rStyle w:val="Appelnotedebasdep"/>
          <w:rFonts w:eastAsia="Calibri" w:cs="Times New Roman"/>
        </w:rPr>
        <w:footnoteReference w:id="5"/>
      </w:r>
      <w:r w:rsidR="00814979" w:rsidRPr="00814979">
        <w:rPr>
          <w:rFonts w:eastAsia="Calibri" w:cs="Times New Roman"/>
        </w:rPr>
        <w:t> :</w:t>
      </w:r>
    </w:p>
    <w:p w14:paraId="4C4370C9" w14:textId="77777777" w:rsidR="00814979" w:rsidRPr="00814979" w:rsidRDefault="00814979" w:rsidP="00814979">
      <w:pPr>
        <w:rPr>
          <w:rFonts w:eastAsia="Calibri" w:cs="Times New Roman"/>
        </w:rPr>
      </w:pPr>
    </w:p>
    <w:tbl>
      <w:tblPr>
        <w:tblStyle w:val="Grilledutableau3"/>
        <w:tblW w:w="0" w:type="auto"/>
        <w:jc w:val="center"/>
        <w:tblLook w:val="04A0" w:firstRow="1" w:lastRow="0" w:firstColumn="1" w:lastColumn="0" w:noHBand="0" w:noVBand="1"/>
      </w:tblPr>
      <w:tblGrid>
        <w:gridCol w:w="3199"/>
        <w:gridCol w:w="5863"/>
      </w:tblGrid>
      <w:tr w:rsidR="0013655E" w:rsidRPr="00814979" w14:paraId="10B28B53" w14:textId="77777777" w:rsidTr="007F73FD">
        <w:trPr>
          <w:trHeight w:val="340"/>
          <w:jc w:val="center"/>
        </w:trPr>
        <w:tc>
          <w:tcPr>
            <w:tcW w:w="3227" w:type="dxa"/>
            <w:shd w:val="clear" w:color="auto" w:fill="auto"/>
            <w:vAlign w:val="center"/>
          </w:tcPr>
          <w:p w14:paraId="524A9CB8" w14:textId="77777777" w:rsidR="0013655E" w:rsidRPr="0070375D" w:rsidRDefault="0013655E" w:rsidP="007F73FD">
            <w:pPr>
              <w:pStyle w:val="Commentaire"/>
              <w:rPr>
                <w:szCs w:val="22"/>
              </w:rPr>
            </w:pPr>
            <w:r w:rsidRPr="0070375D">
              <w:rPr>
                <w:szCs w:val="22"/>
              </w:rPr>
              <w:t>Ouvert au nom de</w:t>
            </w:r>
          </w:p>
        </w:tc>
        <w:tc>
          <w:tcPr>
            <w:tcW w:w="5953" w:type="dxa"/>
            <w:tcBorders>
              <w:bottom w:val="single" w:sz="4" w:space="0" w:color="auto"/>
            </w:tcBorders>
            <w:vAlign w:val="center"/>
          </w:tcPr>
          <w:p w14:paraId="136B268C" w14:textId="77777777" w:rsidR="0013655E" w:rsidRPr="00814979" w:rsidRDefault="0013655E" w:rsidP="007F73FD">
            <w:pPr>
              <w:jc w:val="left"/>
            </w:pPr>
          </w:p>
        </w:tc>
      </w:tr>
      <w:tr w:rsidR="0013655E" w:rsidRPr="00814979" w14:paraId="314D81D6" w14:textId="77777777" w:rsidTr="007F73FD">
        <w:trPr>
          <w:trHeight w:val="340"/>
          <w:jc w:val="center"/>
        </w:trPr>
        <w:tc>
          <w:tcPr>
            <w:tcW w:w="3227" w:type="dxa"/>
            <w:vMerge w:val="restart"/>
            <w:shd w:val="clear" w:color="auto" w:fill="auto"/>
            <w:vAlign w:val="center"/>
          </w:tcPr>
          <w:p w14:paraId="2C97A70D" w14:textId="77777777" w:rsidR="0013655E" w:rsidRPr="00814979" w:rsidRDefault="0013655E" w:rsidP="007F73FD">
            <w:proofErr w:type="gramStart"/>
            <w:r w:rsidRPr="00814979">
              <w:t>pour</w:t>
            </w:r>
            <w:proofErr w:type="gramEnd"/>
            <w:r w:rsidRPr="00814979">
              <w:t xml:space="preserve"> les prestations suivantes</w:t>
            </w:r>
          </w:p>
        </w:tc>
        <w:tc>
          <w:tcPr>
            <w:tcW w:w="5953" w:type="dxa"/>
            <w:tcBorders>
              <w:bottom w:val="nil"/>
            </w:tcBorders>
            <w:vAlign w:val="center"/>
          </w:tcPr>
          <w:p w14:paraId="50F06487" w14:textId="77777777" w:rsidR="0013655E" w:rsidRPr="00814979" w:rsidRDefault="0013655E" w:rsidP="007F73FD">
            <w:pPr>
              <w:jc w:val="left"/>
            </w:pPr>
          </w:p>
        </w:tc>
      </w:tr>
      <w:tr w:rsidR="0013655E" w:rsidRPr="00814979" w14:paraId="1B2B2B8A" w14:textId="77777777" w:rsidTr="007F73FD">
        <w:trPr>
          <w:trHeight w:val="340"/>
          <w:jc w:val="center"/>
        </w:trPr>
        <w:tc>
          <w:tcPr>
            <w:tcW w:w="3227" w:type="dxa"/>
            <w:vMerge/>
            <w:shd w:val="clear" w:color="auto" w:fill="auto"/>
            <w:vAlign w:val="center"/>
          </w:tcPr>
          <w:p w14:paraId="057AACB6" w14:textId="77777777" w:rsidR="0013655E" w:rsidRPr="00814979" w:rsidRDefault="0013655E" w:rsidP="007F73FD"/>
        </w:tc>
        <w:tc>
          <w:tcPr>
            <w:tcW w:w="5953" w:type="dxa"/>
            <w:tcBorders>
              <w:top w:val="nil"/>
            </w:tcBorders>
            <w:vAlign w:val="center"/>
          </w:tcPr>
          <w:p w14:paraId="4E407DE9" w14:textId="77777777" w:rsidR="0013655E" w:rsidRPr="00814979" w:rsidRDefault="0013655E" w:rsidP="007F73FD">
            <w:pPr>
              <w:jc w:val="left"/>
            </w:pPr>
          </w:p>
        </w:tc>
      </w:tr>
      <w:tr w:rsidR="0013655E" w:rsidRPr="00814979" w14:paraId="1101D9C1" w14:textId="77777777" w:rsidTr="007F73FD">
        <w:trPr>
          <w:trHeight w:val="340"/>
          <w:jc w:val="center"/>
        </w:trPr>
        <w:tc>
          <w:tcPr>
            <w:tcW w:w="3227" w:type="dxa"/>
            <w:shd w:val="clear" w:color="auto" w:fill="auto"/>
            <w:vAlign w:val="center"/>
          </w:tcPr>
          <w:p w14:paraId="62320314" w14:textId="77777777" w:rsidR="0013655E" w:rsidRPr="00814979" w:rsidRDefault="0013655E" w:rsidP="007F73FD">
            <w:proofErr w:type="gramStart"/>
            <w:r w:rsidRPr="00814979">
              <w:t>domiciliation</w:t>
            </w:r>
            <w:proofErr w:type="gramEnd"/>
          </w:p>
        </w:tc>
        <w:tc>
          <w:tcPr>
            <w:tcW w:w="5953" w:type="dxa"/>
            <w:vAlign w:val="center"/>
          </w:tcPr>
          <w:p w14:paraId="33AD0E14" w14:textId="77777777" w:rsidR="0013655E" w:rsidRPr="00814979" w:rsidRDefault="0013655E" w:rsidP="007F73FD">
            <w:pPr>
              <w:jc w:val="left"/>
            </w:pPr>
          </w:p>
        </w:tc>
      </w:tr>
      <w:tr w:rsidR="0013655E" w:rsidRPr="00814979" w14:paraId="594FB556" w14:textId="77777777" w:rsidTr="007F73FD">
        <w:trPr>
          <w:trHeight w:val="340"/>
          <w:jc w:val="center"/>
        </w:trPr>
        <w:tc>
          <w:tcPr>
            <w:tcW w:w="3227" w:type="dxa"/>
            <w:shd w:val="clear" w:color="auto" w:fill="auto"/>
            <w:vAlign w:val="center"/>
          </w:tcPr>
          <w:p w14:paraId="0F0B7557" w14:textId="77777777" w:rsidR="0013655E" w:rsidRPr="00814979" w:rsidRDefault="0013655E" w:rsidP="007F73FD">
            <w:proofErr w:type="gramStart"/>
            <w:r w:rsidRPr="00814979">
              <w:t>code</w:t>
            </w:r>
            <w:proofErr w:type="gramEnd"/>
            <w:r w:rsidRPr="00814979">
              <w:t xml:space="preserve"> banque</w:t>
            </w:r>
          </w:p>
        </w:tc>
        <w:tc>
          <w:tcPr>
            <w:tcW w:w="5953" w:type="dxa"/>
            <w:vAlign w:val="center"/>
          </w:tcPr>
          <w:p w14:paraId="45A1553C" w14:textId="77777777" w:rsidR="0013655E" w:rsidRPr="00814979" w:rsidRDefault="0013655E" w:rsidP="007F73FD">
            <w:pPr>
              <w:jc w:val="left"/>
            </w:pPr>
          </w:p>
        </w:tc>
      </w:tr>
      <w:tr w:rsidR="0013655E" w:rsidRPr="00814979" w14:paraId="1E3665DD" w14:textId="77777777" w:rsidTr="007F73FD">
        <w:trPr>
          <w:trHeight w:val="340"/>
          <w:jc w:val="center"/>
        </w:trPr>
        <w:tc>
          <w:tcPr>
            <w:tcW w:w="3227" w:type="dxa"/>
            <w:shd w:val="clear" w:color="auto" w:fill="auto"/>
            <w:vAlign w:val="center"/>
          </w:tcPr>
          <w:p w14:paraId="61EC9C93" w14:textId="77777777" w:rsidR="0013655E" w:rsidRPr="00814979" w:rsidRDefault="0013655E" w:rsidP="007F73FD">
            <w:proofErr w:type="gramStart"/>
            <w:r w:rsidRPr="00814979">
              <w:t>code</w:t>
            </w:r>
            <w:proofErr w:type="gramEnd"/>
            <w:r w:rsidRPr="00814979">
              <w:t xml:space="preserve"> guichet</w:t>
            </w:r>
          </w:p>
        </w:tc>
        <w:tc>
          <w:tcPr>
            <w:tcW w:w="5953" w:type="dxa"/>
            <w:vAlign w:val="center"/>
          </w:tcPr>
          <w:p w14:paraId="4D3FA8AA" w14:textId="77777777" w:rsidR="0013655E" w:rsidRPr="00814979" w:rsidRDefault="0013655E" w:rsidP="007F73FD">
            <w:pPr>
              <w:jc w:val="left"/>
            </w:pPr>
          </w:p>
        </w:tc>
      </w:tr>
      <w:tr w:rsidR="0013655E" w:rsidRPr="00814979" w14:paraId="53BE795E" w14:textId="77777777" w:rsidTr="007F73FD">
        <w:trPr>
          <w:trHeight w:val="340"/>
          <w:jc w:val="center"/>
        </w:trPr>
        <w:tc>
          <w:tcPr>
            <w:tcW w:w="3227" w:type="dxa"/>
            <w:shd w:val="clear" w:color="auto" w:fill="auto"/>
            <w:vAlign w:val="center"/>
          </w:tcPr>
          <w:p w14:paraId="27EE9C8A" w14:textId="77777777" w:rsidR="0013655E" w:rsidRPr="00814979" w:rsidRDefault="0013655E" w:rsidP="007F73FD">
            <w:proofErr w:type="gramStart"/>
            <w:r w:rsidRPr="00814979">
              <w:t>numéro</w:t>
            </w:r>
            <w:proofErr w:type="gramEnd"/>
            <w:r w:rsidRPr="00814979">
              <w:t xml:space="preserve"> de compte</w:t>
            </w:r>
          </w:p>
        </w:tc>
        <w:tc>
          <w:tcPr>
            <w:tcW w:w="5953" w:type="dxa"/>
            <w:vAlign w:val="center"/>
          </w:tcPr>
          <w:p w14:paraId="07F81807" w14:textId="77777777" w:rsidR="0013655E" w:rsidRPr="00814979" w:rsidRDefault="0013655E" w:rsidP="007F73FD">
            <w:pPr>
              <w:jc w:val="left"/>
            </w:pPr>
          </w:p>
        </w:tc>
      </w:tr>
      <w:tr w:rsidR="0013655E" w:rsidRPr="00814979" w14:paraId="2A261F59" w14:textId="77777777" w:rsidTr="007F73FD">
        <w:trPr>
          <w:trHeight w:val="340"/>
          <w:jc w:val="center"/>
        </w:trPr>
        <w:tc>
          <w:tcPr>
            <w:tcW w:w="3227" w:type="dxa"/>
            <w:shd w:val="clear" w:color="auto" w:fill="auto"/>
            <w:vAlign w:val="center"/>
          </w:tcPr>
          <w:p w14:paraId="4D42E729" w14:textId="77777777" w:rsidR="0013655E" w:rsidRPr="00814979" w:rsidRDefault="0013655E" w:rsidP="007F73FD">
            <w:proofErr w:type="gramStart"/>
            <w:r w:rsidRPr="00814979">
              <w:t>clé</w:t>
            </w:r>
            <w:proofErr w:type="gramEnd"/>
            <w:r w:rsidRPr="00814979">
              <w:t xml:space="preserve"> RIB</w:t>
            </w:r>
          </w:p>
        </w:tc>
        <w:tc>
          <w:tcPr>
            <w:tcW w:w="5953" w:type="dxa"/>
            <w:vAlign w:val="center"/>
          </w:tcPr>
          <w:p w14:paraId="1AAAEBD6" w14:textId="77777777" w:rsidR="0013655E" w:rsidRPr="00814979" w:rsidRDefault="0013655E" w:rsidP="007F73FD">
            <w:pPr>
              <w:jc w:val="left"/>
            </w:pPr>
          </w:p>
        </w:tc>
      </w:tr>
      <w:tr w:rsidR="0013655E" w:rsidRPr="00814979" w14:paraId="18FF5384" w14:textId="77777777" w:rsidTr="007F73FD">
        <w:trPr>
          <w:trHeight w:val="340"/>
          <w:jc w:val="center"/>
        </w:trPr>
        <w:tc>
          <w:tcPr>
            <w:tcW w:w="3227" w:type="dxa"/>
            <w:shd w:val="clear" w:color="auto" w:fill="auto"/>
            <w:vAlign w:val="center"/>
          </w:tcPr>
          <w:p w14:paraId="138D726D" w14:textId="77777777" w:rsidR="0013655E" w:rsidRPr="00814979" w:rsidRDefault="0013655E" w:rsidP="007F73FD">
            <w:r w:rsidRPr="00814979">
              <w:t>IBAN</w:t>
            </w:r>
          </w:p>
        </w:tc>
        <w:tc>
          <w:tcPr>
            <w:tcW w:w="5953" w:type="dxa"/>
            <w:vAlign w:val="center"/>
          </w:tcPr>
          <w:p w14:paraId="346B71F3" w14:textId="77777777" w:rsidR="0013655E" w:rsidRPr="00814979" w:rsidRDefault="0013655E" w:rsidP="007F73FD">
            <w:pPr>
              <w:jc w:val="left"/>
            </w:pPr>
          </w:p>
        </w:tc>
      </w:tr>
      <w:tr w:rsidR="0013655E" w:rsidRPr="00814979" w14:paraId="77CD47AC" w14:textId="77777777" w:rsidTr="007F73FD">
        <w:trPr>
          <w:trHeight w:val="340"/>
          <w:jc w:val="center"/>
        </w:trPr>
        <w:tc>
          <w:tcPr>
            <w:tcW w:w="3227" w:type="dxa"/>
            <w:shd w:val="clear" w:color="auto" w:fill="auto"/>
            <w:vAlign w:val="center"/>
          </w:tcPr>
          <w:p w14:paraId="1633B96F" w14:textId="77777777" w:rsidR="0013655E" w:rsidRPr="00814979" w:rsidRDefault="0013655E" w:rsidP="007F73FD">
            <w:r w:rsidRPr="00814979">
              <w:t>BIC</w:t>
            </w:r>
          </w:p>
        </w:tc>
        <w:tc>
          <w:tcPr>
            <w:tcW w:w="5953" w:type="dxa"/>
            <w:vAlign w:val="center"/>
          </w:tcPr>
          <w:p w14:paraId="595D9FEE" w14:textId="77777777" w:rsidR="0013655E" w:rsidRPr="00814979" w:rsidRDefault="0013655E" w:rsidP="007F73FD">
            <w:pPr>
              <w:jc w:val="left"/>
            </w:pPr>
          </w:p>
        </w:tc>
      </w:tr>
    </w:tbl>
    <w:p w14:paraId="4E7872DC" w14:textId="472FF0CD" w:rsidR="003F2A15" w:rsidRDefault="003F2A15">
      <w:pPr>
        <w:spacing w:after="200" w:line="276" w:lineRule="auto"/>
        <w:jc w:val="left"/>
      </w:pPr>
    </w:p>
    <w:p w14:paraId="7DDB38FC" w14:textId="77777777" w:rsidR="00814979" w:rsidRPr="00814979" w:rsidRDefault="00814979" w:rsidP="0013655E"/>
    <w:p w14:paraId="5E261E4C" w14:textId="77777777" w:rsidR="00814979" w:rsidRPr="00814979" w:rsidRDefault="00814979" w:rsidP="0013655E">
      <w:pPr>
        <w:pStyle w:val="Titre2"/>
        <w:numPr>
          <w:ilvl w:val="0"/>
          <w:numId w:val="11"/>
        </w:numPr>
        <w:ind w:left="357" w:firstLine="0"/>
      </w:pPr>
      <w:bookmarkStart w:id="52" w:name="_Toc504662721"/>
      <w:bookmarkStart w:id="53" w:name="_Toc535219030"/>
      <w:bookmarkStart w:id="54" w:name="_Toc204690123"/>
      <w:r w:rsidRPr="00814979">
        <w:t>Groupement conjoint avec répartition de la rémunération entre les membres du groupement</w:t>
      </w:r>
      <w:bookmarkEnd w:id="52"/>
      <w:bookmarkEnd w:id="53"/>
      <w:bookmarkEnd w:id="54"/>
    </w:p>
    <w:p w14:paraId="77652219" w14:textId="77777777" w:rsidR="00814979" w:rsidRPr="00814979" w:rsidRDefault="00814979" w:rsidP="00814979">
      <w:pPr>
        <w:rPr>
          <w:rFonts w:eastAsia="Calibri" w:cs="Times New Roman"/>
        </w:rPr>
      </w:pPr>
    </w:p>
    <w:p w14:paraId="7DDA06C6" w14:textId="70F04CA6" w:rsidR="00814979" w:rsidRPr="00814979" w:rsidRDefault="00E44866" w:rsidP="00814979">
      <w:pPr>
        <w:rPr>
          <w:rFonts w:eastAsia="Calibri" w:cs="Times New Roman"/>
        </w:rPr>
      </w:pPr>
      <w:r w:rsidRPr="00E44866">
        <w:rPr>
          <w:rFonts w:eastAsia="Calibri" w:cs="Times New Roman"/>
        </w:rPr>
        <w:t xml:space="preserve">HAROPA PORT </w:t>
      </w:r>
      <w:r w:rsidR="00E05F17">
        <w:rPr>
          <w:rFonts w:eastAsia="Calibri" w:cs="Times New Roman"/>
        </w:rPr>
        <w:t>|</w:t>
      </w:r>
      <w:r w:rsidRPr="00E44866">
        <w:rPr>
          <w:rFonts w:eastAsia="Calibri" w:cs="Times New Roman"/>
        </w:rPr>
        <w:t xml:space="preserve"> </w:t>
      </w:r>
      <w:r w:rsidR="00556C93">
        <w:rPr>
          <w:rFonts w:eastAsia="Calibri" w:cs="Times New Roman"/>
        </w:rPr>
        <w:t>Paris</w:t>
      </w:r>
      <w:r w:rsidR="00814979" w:rsidRPr="00814979">
        <w:rPr>
          <w:rFonts w:eastAsia="Calibri" w:cs="Times New Roman"/>
        </w:rPr>
        <w:t xml:space="preserve"> se libère des sommes dues au </w:t>
      </w:r>
      <w:r w:rsidR="00814979" w:rsidRPr="00814979">
        <w:rPr>
          <w:rFonts w:eastAsia="Calibri" w:cs="Times New Roman"/>
          <w:b/>
        </w:rPr>
        <w:t>mandataire</w:t>
      </w:r>
      <w:r w:rsidR="00814979" w:rsidRPr="00814979">
        <w:rPr>
          <w:rFonts w:eastAsia="Calibri" w:cs="Times New Roman"/>
        </w:rPr>
        <w:t xml:space="preserve"> au titre du présent </w:t>
      </w:r>
      <w:r w:rsidR="00672B76">
        <w:rPr>
          <w:rFonts w:eastAsia="Calibri" w:cs="Times New Roman"/>
        </w:rPr>
        <w:t>accord-cadre</w:t>
      </w:r>
      <w:r w:rsidR="00814979" w:rsidRPr="00814979">
        <w:rPr>
          <w:rFonts w:eastAsia="Calibri" w:cs="Times New Roman"/>
        </w:rPr>
        <w:t xml:space="preserve"> en faisant porter le montant au crédit du compte renseigné ci-dessous :</w:t>
      </w:r>
    </w:p>
    <w:p w14:paraId="3042D723" w14:textId="77777777" w:rsidR="00814979" w:rsidRPr="00814979" w:rsidRDefault="00814979" w:rsidP="00814979">
      <w:pPr>
        <w:rPr>
          <w:rFonts w:eastAsia="Calibri" w:cs="Times New Roman"/>
        </w:rPr>
      </w:pPr>
    </w:p>
    <w:tbl>
      <w:tblPr>
        <w:tblStyle w:val="Grilledutableau3"/>
        <w:tblW w:w="0" w:type="auto"/>
        <w:jc w:val="center"/>
        <w:tblLook w:val="04A0" w:firstRow="1" w:lastRow="0" w:firstColumn="1" w:lastColumn="0" w:noHBand="0" w:noVBand="1"/>
      </w:tblPr>
      <w:tblGrid>
        <w:gridCol w:w="3199"/>
        <w:gridCol w:w="5863"/>
      </w:tblGrid>
      <w:tr w:rsidR="00764CCB" w:rsidRPr="00814979" w14:paraId="43BD3FD0" w14:textId="77777777" w:rsidTr="00764CCB">
        <w:trPr>
          <w:trHeight w:val="340"/>
          <w:jc w:val="center"/>
        </w:trPr>
        <w:tc>
          <w:tcPr>
            <w:tcW w:w="9180" w:type="dxa"/>
            <w:gridSpan w:val="2"/>
            <w:shd w:val="clear" w:color="auto" w:fill="D9D9D9" w:themeFill="background1" w:themeFillShade="D9"/>
            <w:vAlign w:val="center"/>
          </w:tcPr>
          <w:p w14:paraId="0F442146" w14:textId="77777777" w:rsidR="00764CCB" w:rsidRPr="00764CCB" w:rsidRDefault="00764CCB" w:rsidP="00764CCB">
            <w:pPr>
              <w:pStyle w:val="Titre9"/>
            </w:pPr>
            <w:r>
              <w:t>Mandataire</w:t>
            </w:r>
          </w:p>
        </w:tc>
      </w:tr>
      <w:tr w:rsidR="00764CCB" w:rsidRPr="00814979" w14:paraId="6C16BBE5" w14:textId="77777777" w:rsidTr="00764CCB">
        <w:trPr>
          <w:trHeight w:val="340"/>
          <w:jc w:val="center"/>
        </w:trPr>
        <w:tc>
          <w:tcPr>
            <w:tcW w:w="9180" w:type="dxa"/>
            <w:gridSpan w:val="2"/>
            <w:shd w:val="clear" w:color="auto" w:fill="D9D9D9" w:themeFill="background1" w:themeFillShade="D9"/>
            <w:vAlign w:val="center"/>
          </w:tcPr>
          <w:p w14:paraId="4E45F00B" w14:textId="77777777" w:rsidR="00764CCB" w:rsidRPr="00764CCB" w:rsidRDefault="00764CCB" w:rsidP="00764CCB">
            <w:pPr>
              <w:jc w:val="center"/>
              <w:rPr>
                <w:b/>
              </w:rPr>
            </w:pPr>
            <w:r>
              <w:rPr>
                <w:b/>
              </w:rPr>
              <w:t>Nom du mandataire :</w:t>
            </w:r>
          </w:p>
        </w:tc>
      </w:tr>
      <w:tr w:rsidR="0013655E" w:rsidRPr="00814979" w14:paraId="34612B4C" w14:textId="77777777" w:rsidTr="007F73FD">
        <w:trPr>
          <w:trHeight w:val="340"/>
          <w:jc w:val="center"/>
        </w:trPr>
        <w:tc>
          <w:tcPr>
            <w:tcW w:w="3227" w:type="dxa"/>
            <w:shd w:val="clear" w:color="auto" w:fill="auto"/>
            <w:vAlign w:val="center"/>
          </w:tcPr>
          <w:p w14:paraId="3F334198" w14:textId="77777777" w:rsidR="0013655E" w:rsidRPr="0070375D" w:rsidRDefault="0013655E" w:rsidP="007F73FD">
            <w:pPr>
              <w:pStyle w:val="Commentaire"/>
              <w:rPr>
                <w:szCs w:val="22"/>
              </w:rPr>
            </w:pPr>
            <w:r w:rsidRPr="0070375D">
              <w:rPr>
                <w:szCs w:val="22"/>
              </w:rPr>
              <w:t>Ouvert au nom de</w:t>
            </w:r>
          </w:p>
        </w:tc>
        <w:tc>
          <w:tcPr>
            <w:tcW w:w="5953" w:type="dxa"/>
            <w:tcBorders>
              <w:bottom w:val="single" w:sz="4" w:space="0" w:color="auto"/>
            </w:tcBorders>
            <w:vAlign w:val="center"/>
          </w:tcPr>
          <w:p w14:paraId="2C68325F" w14:textId="77777777" w:rsidR="0013655E" w:rsidRPr="00814979" w:rsidRDefault="0013655E" w:rsidP="007F73FD">
            <w:pPr>
              <w:jc w:val="left"/>
            </w:pPr>
          </w:p>
        </w:tc>
      </w:tr>
      <w:tr w:rsidR="0013655E" w:rsidRPr="00814979" w14:paraId="79C3C461" w14:textId="77777777" w:rsidTr="007F73FD">
        <w:trPr>
          <w:trHeight w:val="340"/>
          <w:jc w:val="center"/>
        </w:trPr>
        <w:tc>
          <w:tcPr>
            <w:tcW w:w="3227" w:type="dxa"/>
            <w:vMerge w:val="restart"/>
            <w:shd w:val="clear" w:color="auto" w:fill="auto"/>
            <w:vAlign w:val="center"/>
          </w:tcPr>
          <w:p w14:paraId="0EC6D2B6" w14:textId="77777777" w:rsidR="0013655E" w:rsidRPr="00814979" w:rsidRDefault="0013655E" w:rsidP="007F73FD">
            <w:proofErr w:type="gramStart"/>
            <w:r w:rsidRPr="00814979">
              <w:t>pour</w:t>
            </w:r>
            <w:proofErr w:type="gramEnd"/>
            <w:r w:rsidRPr="00814979">
              <w:t xml:space="preserve"> les prestations suivantes</w:t>
            </w:r>
          </w:p>
        </w:tc>
        <w:tc>
          <w:tcPr>
            <w:tcW w:w="5953" w:type="dxa"/>
            <w:tcBorders>
              <w:bottom w:val="nil"/>
            </w:tcBorders>
            <w:vAlign w:val="center"/>
          </w:tcPr>
          <w:p w14:paraId="7C8E4A42" w14:textId="77777777" w:rsidR="0013655E" w:rsidRPr="00814979" w:rsidRDefault="0013655E" w:rsidP="007F73FD">
            <w:pPr>
              <w:jc w:val="left"/>
            </w:pPr>
          </w:p>
        </w:tc>
      </w:tr>
      <w:tr w:rsidR="0013655E" w:rsidRPr="00814979" w14:paraId="48DFCF65" w14:textId="77777777" w:rsidTr="007F73FD">
        <w:trPr>
          <w:trHeight w:val="340"/>
          <w:jc w:val="center"/>
        </w:trPr>
        <w:tc>
          <w:tcPr>
            <w:tcW w:w="3227" w:type="dxa"/>
            <w:vMerge/>
            <w:shd w:val="clear" w:color="auto" w:fill="auto"/>
            <w:vAlign w:val="center"/>
          </w:tcPr>
          <w:p w14:paraId="6651A78F" w14:textId="77777777" w:rsidR="0013655E" w:rsidRPr="00814979" w:rsidRDefault="0013655E" w:rsidP="007F73FD"/>
        </w:tc>
        <w:tc>
          <w:tcPr>
            <w:tcW w:w="5953" w:type="dxa"/>
            <w:tcBorders>
              <w:top w:val="nil"/>
            </w:tcBorders>
            <w:vAlign w:val="center"/>
          </w:tcPr>
          <w:p w14:paraId="65960F8F" w14:textId="77777777" w:rsidR="0013655E" w:rsidRPr="00814979" w:rsidRDefault="0013655E" w:rsidP="007F73FD">
            <w:pPr>
              <w:jc w:val="left"/>
            </w:pPr>
          </w:p>
        </w:tc>
      </w:tr>
      <w:tr w:rsidR="0013655E" w:rsidRPr="00814979" w14:paraId="03F1D94F" w14:textId="77777777" w:rsidTr="007F73FD">
        <w:trPr>
          <w:trHeight w:val="340"/>
          <w:jc w:val="center"/>
        </w:trPr>
        <w:tc>
          <w:tcPr>
            <w:tcW w:w="3227" w:type="dxa"/>
            <w:shd w:val="clear" w:color="auto" w:fill="auto"/>
            <w:vAlign w:val="center"/>
          </w:tcPr>
          <w:p w14:paraId="4D24257D" w14:textId="77777777" w:rsidR="0013655E" w:rsidRPr="00814979" w:rsidRDefault="0013655E" w:rsidP="007F73FD">
            <w:proofErr w:type="gramStart"/>
            <w:r w:rsidRPr="00814979">
              <w:t>domiciliation</w:t>
            </w:r>
            <w:proofErr w:type="gramEnd"/>
          </w:p>
        </w:tc>
        <w:tc>
          <w:tcPr>
            <w:tcW w:w="5953" w:type="dxa"/>
            <w:vAlign w:val="center"/>
          </w:tcPr>
          <w:p w14:paraId="7EBF1767" w14:textId="77777777" w:rsidR="0013655E" w:rsidRPr="00814979" w:rsidRDefault="0013655E" w:rsidP="007F73FD">
            <w:pPr>
              <w:jc w:val="left"/>
            </w:pPr>
          </w:p>
        </w:tc>
      </w:tr>
      <w:tr w:rsidR="0013655E" w:rsidRPr="00814979" w14:paraId="39F33A7D" w14:textId="77777777" w:rsidTr="007F73FD">
        <w:trPr>
          <w:trHeight w:val="340"/>
          <w:jc w:val="center"/>
        </w:trPr>
        <w:tc>
          <w:tcPr>
            <w:tcW w:w="3227" w:type="dxa"/>
            <w:shd w:val="clear" w:color="auto" w:fill="auto"/>
            <w:vAlign w:val="center"/>
          </w:tcPr>
          <w:p w14:paraId="702A6E28" w14:textId="77777777" w:rsidR="0013655E" w:rsidRPr="00814979" w:rsidRDefault="0013655E" w:rsidP="007F73FD">
            <w:proofErr w:type="gramStart"/>
            <w:r w:rsidRPr="00814979">
              <w:t>code</w:t>
            </w:r>
            <w:proofErr w:type="gramEnd"/>
            <w:r w:rsidRPr="00814979">
              <w:t xml:space="preserve"> banque</w:t>
            </w:r>
          </w:p>
        </w:tc>
        <w:tc>
          <w:tcPr>
            <w:tcW w:w="5953" w:type="dxa"/>
            <w:vAlign w:val="center"/>
          </w:tcPr>
          <w:p w14:paraId="26D0F928" w14:textId="77777777" w:rsidR="0013655E" w:rsidRPr="00814979" w:rsidRDefault="0013655E" w:rsidP="007F73FD">
            <w:pPr>
              <w:jc w:val="left"/>
            </w:pPr>
          </w:p>
        </w:tc>
      </w:tr>
      <w:tr w:rsidR="0013655E" w:rsidRPr="00814979" w14:paraId="068E035D" w14:textId="77777777" w:rsidTr="007F73FD">
        <w:trPr>
          <w:trHeight w:val="340"/>
          <w:jc w:val="center"/>
        </w:trPr>
        <w:tc>
          <w:tcPr>
            <w:tcW w:w="3227" w:type="dxa"/>
            <w:shd w:val="clear" w:color="auto" w:fill="auto"/>
            <w:vAlign w:val="center"/>
          </w:tcPr>
          <w:p w14:paraId="4317A7C6" w14:textId="77777777" w:rsidR="0013655E" w:rsidRPr="00814979" w:rsidRDefault="0013655E" w:rsidP="007F73FD">
            <w:proofErr w:type="gramStart"/>
            <w:r w:rsidRPr="00814979">
              <w:t>code</w:t>
            </w:r>
            <w:proofErr w:type="gramEnd"/>
            <w:r w:rsidRPr="00814979">
              <w:t xml:space="preserve"> guichet</w:t>
            </w:r>
          </w:p>
        </w:tc>
        <w:tc>
          <w:tcPr>
            <w:tcW w:w="5953" w:type="dxa"/>
            <w:vAlign w:val="center"/>
          </w:tcPr>
          <w:p w14:paraId="7D8C3303" w14:textId="77777777" w:rsidR="0013655E" w:rsidRPr="00814979" w:rsidRDefault="0013655E" w:rsidP="007F73FD">
            <w:pPr>
              <w:jc w:val="left"/>
            </w:pPr>
          </w:p>
        </w:tc>
      </w:tr>
      <w:tr w:rsidR="0013655E" w:rsidRPr="00814979" w14:paraId="41609F9A" w14:textId="77777777" w:rsidTr="007F73FD">
        <w:trPr>
          <w:trHeight w:val="340"/>
          <w:jc w:val="center"/>
        </w:trPr>
        <w:tc>
          <w:tcPr>
            <w:tcW w:w="3227" w:type="dxa"/>
            <w:shd w:val="clear" w:color="auto" w:fill="auto"/>
            <w:vAlign w:val="center"/>
          </w:tcPr>
          <w:p w14:paraId="1123B146" w14:textId="77777777" w:rsidR="0013655E" w:rsidRPr="00814979" w:rsidRDefault="0013655E" w:rsidP="007F73FD">
            <w:proofErr w:type="gramStart"/>
            <w:r w:rsidRPr="00814979">
              <w:t>numéro</w:t>
            </w:r>
            <w:proofErr w:type="gramEnd"/>
            <w:r w:rsidRPr="00814979">
              <w:t xml:space="preserve"> de compte</w:t>
            </w:r>
          </w:p>
        </w:tc>
        <w:tc>
          <w:tcPr>
            <w:tcW w:w="5953" w:type="dxa"/>
            <w:vAlign w:val="center"/>
          </w:tcPr>
          <w:p w14:paraId="21547D88" w14:textId="77777777" w:rsidR="0013655E" w:rsidRPr="00814979" w:rsidRDefault="0013655E" w:rsidP="007F73FD">
            <w:pPr>
              <w:jc w:val="left"/>
            </w:pPr>
          </w:p>
        </w:tc>
      </w:tr>
      <w:tr w:rsidR="0013655E" w:rsidRPr="00814979" w14:paraId="24D33C43" w14:textId="77777777" w:rsidTr="007F73FD">
        <w:trPr>
          <w:trHeight w:val="340"/>
          <w:jc w:val="center"/>
        </w:trPr>
        <w:tc>
          <w:tcPr>
            <w:tcW w:w="3227" w:type="dxa"/>
            <w:shd w:val="clear" w:color="auto" w:fill="auto"/>
            <w:vAlign w:val="center"/>
          </w:tcPr>
          <w:p w14:paraId="32D79E94" w14:textId="77777777" w:rsidR="0013655E" w:rsidRPr="00814979" w:rsidRDefault="0013655E" w:rsidP="007F73FD">
            <w:proofErr w:type="gramStart"/>
            <w:r w:rsidRPr="00814979">
              <w:t>clé</w:t>
            </w:r>
            <w:proofErr w:type="gramEnd"/>
            <w:r w:rsidRPr="00814979">
              <w:t xml:space="preserve"> RIB</w:t>
            </w:r>
          </w:p>
        </w:tc>
        <w:tc>
          <w:tcPr>
            <w:tcW w:w="5953" w:type="dxa"/>
            <w:vAlign w:val="center"/>
          </w:tcPr>
          <w:p w14:paraId="14EB601F" w14:textId="77777777" w:rsidR="0013655E" w:rsidRPr="00814979" w:rsidRDefault="0013655E" w:rsidP="007F73FD">
            <w:pPr>
              <w:jc w:val="left"/>
            </w:pPr>
          </w:p>
        </w:tc>
      </w:tr>
      <w:tr w:rsidR="0013655E" w:rsidRPr="00814979" w14:paraId="4D6AB8D2" w14:textId="77777777" w:rsidTr="007F73FD">
        <w:trPr>
          <w:trHeight w:val="340"/>
          <w:jc w:val="center"/>
        </w:trPr>
        <w:tc>
          <w:tcPr>
            <w:tcW w:w="3227" w:type="dxa"/>
            <w:shd w:val="clear" w:color="auto" w:fill="auto"/>
            <w:vAlign w:val="center"/>
          </w:tcPr>
          <w:p w14:paraId="56BB9641" w14:textId="77777777" w:rsidR="0013655E" w:rsidRPr="00814979" w:rsidRDefault="0013655E" w:rsidP="007F73FD">
            <w:r w:rsidRPr="00814979">
              <w:t>IBAN</w:t>
            </w:r>
          </w:p>
        </w:tc>
        <w:tc>
          <w:tcPr>
            <w:tcW w:w="5953" w:type="dxa"/>
            <w:vAlign w:val="center"/>
          </w:tcPr>
          <w:p w14:paraId="75801320" w14:textId="77777777" w:rsidR="0013655E" w:rsidRPr="00814979" w:rsidRDefault="0013655E" w:rsidP="007F73FD">
            <w:pPr>
              <w:jc w:val="left"/>
            </w:pPr>
          </w:p>
        </w:tc>
      </w:tr>
      <w:tr w:rsidR="0013655E" w:rsidRPr="00814979" w14:paraId="7FD3D3D9" w14:textId="77777777" w:rsidTr="007F73FD">
        <w:trPr>
          <w:trHeight w:val="340"/>
          <w:jc w:val="center"/>
        </w:trPr>
        <w:tc>
          <w:tcPr>
            <w:tcW w:w="3227" w:type="dxa"/>
            <w:shd w:val="clear" w:color="auto" w:fill="auto"/>
            <w:vAlign w:val="center"/>
          </w:tcPr>
          <w:p w14:paraId="1241366B" w14:textId="77777777" w:rsidR="0013655E" w:rsidRPr="00814979" w:rsidRDefault="0013655E" w:rsidP="007F73FD">
            <w:r w:rsidRPr="00814979">
              <w:t>BIC</w:t>
            </w:r>
          </w:p>
        </w:tc>
        <w:tc>
          <w:tcPr>
            <w:tcW w:w="5953" w:type="dxa"/>
            <w:vAlign w:val="center"/>
          </w:tcPr>
          <w:p w14:paraId="6AD17073" w14:textId="77777777" w:rsidR="0013655E" w:rsidRPr="00814979" w:rsidRDefault="0013655E" w:rsidP="007F73FD">
            <w:pPr>
              <w:jc w:val="left"/>
            </w:pPr>
          </w:p>
        </w:tc>
      </w:tr>
    </w:tbl>
    <w:p w14:paraId="7C733792" w14:textId="77777777" w:rsidR="00814979" w:rsidRPr="00814979" w:rsidRDefault="00814979" w:rsidP="00814979">
      <w:pPr>
        <w:rPr>
          <w:rFonts w:eastAsia="Calibri" w:cs="Times New Roman"/>
        </w:rPr>
      </w:pPr>
    </w:p>
    <w:p w14:paraId="6B27D319" w14:textId="22BC05CE" w:rsidR="00814979" w:rsidRPr="00814979" w:rsidRDefault="00814979" w:rsidP="00814979">
      <w:pPr>
        <w:rPr>
          <w:rFonts w:eastAsia="Calibri" w:cs="Times New Roman"/>
        </w:rPr>
      </w:pPr>
      <w:r w:rsidRPr="00814979">
        <w:rPr>
          <w:rFonts w:eastAsia="Calibri" w:cs="Times New Roman"/>
        </w:rPr>
        <w:lastRenderedPageBreak/>
        <w:t xml:space="preserve">Les sommes dues aux </w:t>
      </w:r>
      <w:r w:rsidRPr="00814979">
        <w:rPr>
          <w:rFonts w:eastAsia="Calibri" w:cs="Times New Roman"/>
          <w:b/>
        </w:rPr>
        <w:t>cotraitants</w:t>
      </w:r>
      <w:r w:rsidR="00764CCB">
        <w:rPr>
          <w:rStyle w:val="Appelnotedebasdep"/>
          <w:rFonts w:eastAsia="Calibri" w:cs="Times New Roman"/>
          <w:b/>
        </w:rPr>
        <w:footnoteReference w:id="6"/>
      </w:r>
      <w:r w:rsidRPr="00814979">
        <w:rPr>
          <w:rFonts w:eastAsia="Calibri" w:cs="Times New Roman"/>
        </w:rPr>
        <w:t xml:space="preserve"> au titre du présent </w:t>
      </w:r>
      <w:r w:rsidR="00672B76">
        <w:rPr>
          <w:rFonts w:eastAsia="Calibri" w:cs="Times New Roman"/>
        </w:rPr>
        <w:t>accord-cadre</w:t>
      </w:r>
      <w:r w:rsidRPr="00814979">
        <w:rPr>
          <w:rFonts w:eastAsia="Calibri" w:cs="Times New Roman"/>
        </w:rPr>
        <w:t xml:space="preserve"> sont porté</w:t>
      </w:r>
      <w:r w:rsidR="00A94F78">
        <w:rPr>
          <w:rFonts w:eastAsia="Calibri" w:cs="Times New Roman"/>
        </w:rPr>
        <w:t>e</w:t>
      </w:r>
      <w:r w:rsidRPr="00814979">
        <w:rPr>
          <w:rFonts w:eastAsia="Calibri" w:cs="Times New Roman"/>
        </w:rPr>
        <w:t>s au crédit des comptes mentionnés ci-dessous selon la répartition de la rémunération fournie avec chaque bon de commande.</w:t>
      </w:r>
    </w:p>
    <w:p w14:paraId="71DA580C" w14:textId="77777777" w:rsidR="00814979" w:rsidRPr="00814979" w:rsidRDefault="00814979" w:rsidP="00814979">
      <w:pPr>
        <w:rPr>
          <w:rFonts w:eastAsia="Calibri" w:cs="Times New Roman"/>
        </w:rPr>
      </w:pPr>
    </w:p>
    <w:tbl>
      <w:tblPr>
        <w:tblStyle w:val="Grilledutableau3"/>
        <w:tblW w:w="0" w:type="auto"/>
        <w:jc w:val="center"/>
        <w:tblLook w:val="04A0" w:firstRow="1" w:lastRow="0" w:firstColumn="1" w:lastColumn="0" w:noHBand="0" w:noVBand="1"/>
      </w:tblPr>
      <w:tblGrid>
        <w:gridCol w:w="3199"/>
        <w:gridCol w:w="5863"/>
      </w:tblGrid>
      <w:tr w:rsidR="00814979" w:rsidRPr="00814979" w14:paraId="5D0A09E9" w14:textId="77777777" w:rsidTr="007F73FD">
        <w:trPr>
          <w:trHeight w:val="340"/>
          <w:jc w:val="center"/>
        </w:trPr>
        <w:tc>
          <w:tcPr>
            <w:tcW w:w="9180" w:type="dxa"/>
            <w:gridSpan w:val="2"/>
            <w:tcBorders>
              <w:bottom w:val="single" w:sz="4" w:space="0" w:color="auto"/>
            </w:tcBorders>
            <w:shd w:val="clear" w:color="auto" w:fill="D9D9D9" w:themeFill="background1" w:themeFillShade="D9"/>
            <w:vAlign w:val="center"/>
          </w:tcPr>
          <w:p w14:paraId="6070A8D6" w14:textId="77777777" w:rsidR="00814979" w:rsidRPr="00814979" w:rsidRDefault="00814979" w:rsidP="00814979">
            <w:pPr>
              <w:jc w:val="center"/>
              <w:rPr>
                <w:b/>
              </w:rPr>
            </w:pPr>
            <w:r w:rsidRPr="00814979">
              <w:rPr>
                <w:b/>
              </w:rPr>
              <w:t>Cotraitant n° 1</w:t>
            </w:r>
          </w:p>
        </w:tc>
      </w:tr>
      <w:tr w:rsidR="00814979" w:rsidRPr="00814979" w14:paraId="3E9C1148" w14:textId="77777777" w:rsidTr="007F73FD">
        <w:trPr>
          <w:trHeight w:val="340"/>
          <w:jc w:val="center"/>
        </w:trPr>
        <w:tc>
          <w:tcPr>
            <w:tcW w:w="9180" w:type="dxa"/>
            <w:gridSpan w:val="2"/>
            <w:shd w:val="clear" w:color="auto" w:fill="D9D9D9" w:themeFill="background1" w:themeFillShade="D9"/>
            <w:vAlign w:val="center"/>
          </w:tcPr>
          <w:p w14:paraId="652B0642" w14:textId="77777777" w:rsidR="00814979" w:rsidRPr="00814979" w:rsidRDefault="00814979" w:rsidP="00814979">
            <w:pPr>
              <w:jc w:val="center"/>
              <w:rPr>
                <w:b/>
              </w:rPr>
            </w:pPr>
            <w:r w:rsidRPr="00814979">
              <w:rPr>
                <w:b/>
              </w:rPr>
              <w:t>Nom du cotraitant :</w:t>
            </w:r>
          </w:p>
        </w:tc>
      </w:tr>
      <w:tr w:rsidR="00814979" w:rsidRPr="00814979" w14:paraId="79C3C410" w14:textId="77777777" w:rsidTr="0013655E">
        <w:trPr>
          <w:trHeight w:val="340"/>
          <w:jc w:val="center"/>
        </w:trPr>
        <w:tc>
          <w:tcPr>
            <w:tcW w:w="3227" w:type="dxa"/>
            <w:shd w:val="clear" w:color="auto" w:fill="auto"/>
            <w:vAlign w:val="center"/>
          </w:tcPr>
          <w:p w14:paraId="044FC1F0" w14:textId="77777777" w:rsidR="00814979" w:rsidRPr="007F73FD" w:rsidRDefault="00814979" w:rsidP="007F73FD">
            <w:pPr>
              <w:pStyle w:val="Commentaire"/>
              <w:rPr>
                <w:szCs w:val="22"/>
              </w:rPr>
            </w:pPr>
            <w:r w:rsidRPr="007F73FD">
              <w:rPr>
                <w:szCs w:val="22"/>
              </w:rPr>
              <w:t>Ouvert au nom de</w:t>
            </w:r>
          </w:p>
        </w:tc>
        <w:tc>
          <w:tcPr>
            <w:tcW w:w="5953" w:type="dxa"/>
            <w:tcBorders>
              <w:bottom w:val="single" w:sz="4" w:space="0" w:color="auto"/>
            </w:tcBorders>
            <w:vAlign w:val="center"/>
          </w:tcPr>
          <w:p w14:paraId="02CFD24F" w14:textId="77777777" w:rsidR="00814979" w:rsidRPr="00814979" w:rsidRDefault="00814979" w:rsidP="00814979">
            <w:pPr>
              <w:jc w:val="left"/>
            </w:pPr>
          </w:p>
        </w:tc>
      </w:tr>
      <w:tr w:rsidR="00814979" w:rsidRPr="00814979" w14:paraId="7035A52E" w14:textId="77777777" w:rsidTr="0013655E">
        <w:trPr>
          <w:trHeight w:val="340"/>
          <w:jc w:val="center"/>
        </w:trPr>
        <w:tc>
          <w:tcPr>
            <w:tcW w:w="3227" w:type="dxa"/>
            <w:vMerge w:val="restart"/>
            <w:shd w:val="clear" w:color="auto" w:fill="auto"/>
            <w:vAlign w:val="center"/>
          </w:tcPr>
          <w:p w14:paraId="66458FD3" w14:textId="77777777" w:rsidR="00814979" w:rsidRPr="00814979" w:rsidRDefault="00814979" w:rsidP="0013655E">
            <w:proofErr w:type="gramStart"/>
            <w:r w:rsidRPr="00814979">
              <w:t>pour</w:t>
            </w:r>
            <w:proofErr w:type="gramEnd"/>
            <w:r w:rsidRPr="00814979">
              <w:t xml:space="preserve"> les prestations suivantes</w:t>
            </w:r>
          </w:p>
        </w:tc>
        <w:tc>
          <w:tcPr>
            <w:tcW w:w="5953" w:type="dxa"/>
            <w:tcBorders>
              <w:bottom w:val="nil"/>
            </w:tcBorders>
            <w:vAlign w:val="center"/>
          </w:tcPr>
          <w:p w14:paraId="15AB85B8" w14:textId="77777777" w:rsidR="00814979" w:rsidRPr="00814979" w:rsidRDefault="00814979" w:rsidP="00814979">
            <w:pPr>
              <w:jc w:val="left"/>
            </w:pPr>
          </w:p>
        </w:tc>
      </w:tr>
      <w:tr w:rsidR="00814979" w:rsidRPr="00814979" w14:paraId="58301595" w14:textId="77777777" w:rsidTr="0013655E">
        <w:trPr>
          <w:trHeight w:val="340"/>
          <w:jc w:val="center"/>
        </w:trPr>
        <w:tc>
          <w:tcPr>
            <w:tcW w:w="3227" w:type="dxa"/>
            <w:vMerge/>
            <w:shd w:val="clear" w:color="auto" w:fill="auto"/>
            <w:vAlign w:val="center"/>
          </w:tcPr>
          <w:p w14:paraId="550EBE89" w14:textId="77777777" w:rsidR="00814979" w:rsidRPr="00814979" w:rsidRDefault="00814979" w:rsidP="0013655E"/>
        </w:tc>
        <w:tc>
          <w:tcPr>
            <w:tcW w:w="5953" w:type="dxa"/>
            <w:tcBorders>
              <w:top w:val="nil"/>
            </w:tcBorders>
            <w:vAlign w:val="center"/>
          </w:tcPr>
          <w:p w14:paraId="31B06C1B" w14:textId="77777777" w:rsidR="00814979" w:rsidRPr="00814979" w:rsidRDefault="00814979" w:rsidP="00814979">
            <w:pPr>
              <w:jc w:val="left"/>
            </w:pPr>
          </w:p>
        </w:tc>
      </w:tr>
      <w:tr w:rsidR="00814979" w:rsidRPr="00814979" w14:paraId="1A3B2333" w14:textId="77777777" w:rsidTr="0013655E">
        <w:trPr>
          <w:trHeight w:val="340"/>
          <w:jc w:val="center"/>
        </w:trPr>
        <w:tc>
          <w:tcPr>
            <w:tcW w:w="3227" w:type="dxa"/>
            <w:shd w:val="clear" w:color="auto" w:fill="auto"/>
            <w:vAlign w:val="center"/>
          </w:tcPr>
          <w:p w14:paraId="47B8E3CC" w14:textId="77777777" w:rsidR="00814979" w:rsidRPr="00814979" w:rsidRDefault="00814979" w:rsidP="0013655E">
            <w:proofErr w:type="gramStart"/>
            <w:r w:rsidRPr="00814979">
              <w:t>domiciliation</w:t>
            </w:r>
            <w:proofErr w:type="gramEnd"/>
          </w:p>
        </w:tc>
        <w:tc>
          <w:tcPr>
            <w:tcW w:w="5953" w:type="dxa"/>
            <w:vAlign w:val="center"/>
          </w:tcPr>
          <w:p w14:paraId="1B07EDD1" w14:textId="77777777" w:rsidR="00814979" w:rsidRPr="00814979" w:rsidRDefault="00814979" w:rsidP="00814979">
            <w:pPr>
              <w:jc w:val="left"/>
            </w:pPr>
          </w:p>
        </w:tc>
      </w:tr>
      <w:tr w:rsidR="00814979" w:rsidRPr="00814979" w14:paraId="3F0E5897" w14:textId="77777777" w:rsidTr="0013655E">
        <w:trPr>
          <w:trHeight w:val="340"/>
          <w:jc w:val="center"/>
        </w:trPr>
        <w:tc>
          <w:tcPr>
            <w:tcW w:w="3227" w:type="dxa"/>
            <w:shd w:val="clear" w:color="auto" w:fill="auto"/>
            <w:vAlign w:val="center"/>
          </w:tcPr>
          <w:p w14:paraId="69C21ED0" w14:textId="77777777" w:rsidR="00814979" w:rsidRPr="00814979" w:rsidRDefault="00814979" w:rsidP="0013655E">
            <w:proofErr w:type="gramStart"/>
            <w:r w:rsidRPr="00814979">
              <w:t>code</w:t>
            </w:r>
            <w:proofErr w:type="gramEnd"/>
            <w:r w:rsidRPr="00814979">
              <w:t xml:space="preserve"> banque</w:t>
            </w:r>
          </w:p>
        </w:tc>
        <w:tc>
          <w:tcPr>
            <w:tcW w:w="5953" w:type="dxa"/>
            <w:vAlign w:val="center"/>
          </w:tcPr>
          <w:p w14:paraId="5724EFBF" w14:textId="77777777" w:rsidR="00814979" w:rsidRPr="00814979" w:rsidRDefault="00814979" w:rsidP="00814979">
            <w:pPr>
              <w:jc w:val="left"/>
            </w:pPr>
          </w:p>
        </w:tc>
      </w:tr>
      <w:tr w:rsidR="00814979" w:rsidRPr="00814979" w14:paraId="68FFBA30" w14:textId="77777777" w:rsidTr="0013655E">
        <w:trPr>
          <w:trHeight w:val="340"/>
          <w:jc w:val="center"/>
        </w:trPr>
        <w:tc>
          <w:tcPr>
            <w:tcW w:w="3227" w:type="dxa"/>
            <w:shd w:val="clear" w:color="auto" w:fill="auto"/>
            <w:vAlign w:val="center"/>
          </w:tcPr>
          <w:p w14:paraId="24696968" w14:textId="77777777" w:rsidR="00814979" w:rsidRPr="00814979" w:rsidRDefault="00814979" w:rsidP="0013655E">
            <w:proofErr w:type="gramStart"/>
            <w:r w:rsidRPr="00814979">
              <w:t>code</w:t>
            </w:r>
            <w:proofErr w:type="gramEnd"/>
            <w:r w:rsidRPr="00814979">
              <w:t xml:space="preserve"> guichet</w:t>
            </w:r>
          </w:p>
        </w:tc>
        <w:tc>
          <w:tcPr>
            <w:tcW w:w="5953" w:type="dxa"/>
            <w:vAlign w:val="center"/>
          </w:tcPr>
          <w:p w14:paraId="7AFD785E" w14:textId="77777777" w:rsidR="00814979" w:rsidRPr="00814979" w:rsidRDefault="00814979" w:rsidP="00814979">
            <w:pPr>
              <w:jc w:val="left"/>
            </w:pPr>
          </w:p>
        </w:tc>
      </w:tr>
      <w:tr w:rsidR="00814979" w:rsidRPr="00814979" w14:paraId="06EFDD4A" w14:textId="77777777" w:rsidTr="0013655E">
        <w:trPr>
          <w:trHeight w:val="340"/>
          <w:jc w:val="center"/>
        </w:trPr>
        <w:tc>
          <w:tcPr>
            <w:tcW w:w="3227" w:type="dxa"/>
            <w:shd w:val="clear" w:color="auto" w:fill="auto"/>
            <w:vAlign w:val="center"/>
          </w:tcPr>
          <w:p w14:paraId="3596B002" w14:textId="77777777" w:rsidR="00814979" w:rsidRPr="00814979" w:rsidRDefault="00814979" w:rsidP="0013655E">
            <w:proofErr w:type="gramStart"/>
            <w:r w:rsidRPr="00814979">
              <w:t>numéro</w:t>
            </w:r>
            <w:proofErr w:type="gramEnd"/>
            <w:r w:rsidRPr="00814979">
              <w:t xml:space="preserve"> de compte</w:t>
            </w:r>
          </w:p>
        </w:tc>
        <w:tc>
          <w:tcPr>
            <w:tcW w:w="5953" w:type="dxa"/>
            <w:vAlign w:val="center"/>
          </w:tcPr>
          <w:p w14:paraId="70EB1E21" w14:textId="77777777" w:rsidR="00814979" w:rsidRPr="00814979" w:rsidRDefault="00814979" w:rsidP="00814979">
            <w:pPr>
              <w:jc w:val="left"/>
            </w:pPr>
          </w:p>
        </w:tc>
      </w:tr>
      <w:tr w:rsidR="00814979" w:rsidRPr="00814979" w14:paraId="24B1743D" w14:textId="77777777" w:rsidTr="0013655E">
        <w:trPr>
          <w:trHeight w:val="340"/>
          <w:jc w:val="center"/>
        </w:trPr>
        <w:tc>
          <w:tcPr>
            <w:tcW w:w="3227" w:type="dxa"/>
            <w:shd w:val="clear" w:color="auto" w:fill="auto"/>
            <w:vAlign w:val="center"/>
          </w:tcPr>
          <w:p w14:paraId="3B0918C1" w14:textId="77777777" w:rsidR="00814979" w:rsidRPr="00814979" w:rsidRDefault="00814979" w:rsidP="0013655E">
            <w:proofErr w:type="gramStart"/>
            <w:r w:rsidRPr="00814979">
              <w:t>clé</w:t>
            </w:r>
            <w:proofErr w:type="gramEnd"/>
            <w:r w:rsidRPr="00814979">
              <w:t xml:space="preserve"> RIB</w:t>
            </w:r>
          </w:p>
        </w:tc>
        <w:tc>
          <w:tcPr>
            <w:tcW w:w="5953" w:type="dxa"/>
            <w:vAlign w:val="center"/>
          </w:tcPr>
          <w:p w14:paraId="670778C8" w14:textId="77777777" w:rsidR="00814979" w:rsidRPr="00814979" w:rsidRDefault="00814979" w:rsidP="00814979">
            <w:pPr>
              <w:jc w:val="left"/>
            </w:pPr>
          </w:p>
        </w:tc>
      </w:tr>
      <w:tr w:rsidR="00814979" w:rsidRPr="00814979" w14:paraId="10454272" w14:textId="77777777" w:rsidTr="0013655E">
        <w:trPr>
          <w:trHeight w:val="340"/>
          <w:jc w:val="center"/>
        </w:trPr>
        <w:tc>
          <w:tcPr>
            <w:tcW w:w="3227" w:type="dxa"/>
            <w:shd w:val="clear" w:color="auto" w:fill="auto"/>
            <w:vAlign w:val="center"/>
          </w:tcPr>
          <w:p w14:paraId="46C50AFF" w14:textId="77777777" w:rsidR="00814979" w:rsidRPr="00814979" w:rsidRDefault="00814979" w:rsidP="0013655E">
            <w:r w:rsidRPr="00814979">
              <w:t>IBAN</w:t>
            </w:r>
          </w:p>
        </w:tc>
        <w:tc>
          <w:tcPr>
            <w:tcW w:w="5953" w:type="dxa"/>
            <w:vAlign w:val="center"/>
          </w:tcPr>
          <w:p w14:paraId="1043B361" w14:textId="77777777" w:rsidR="00814979" w:rsidRPr="00814979" w:rsidRDefault="00814979" w:rsidP="00814979">
            <w:pPr>
              <w:jc w:val="left"/>
            </w:pPr>
          </w:p>
        </w:tc>
      </w:tr>
      <w:tr w:rsidR="00814979" w:rsidRPr="00814979" w14:paraId="703232BA" w14:textId="77777777" w:rsidTr="0013655E">
        <w:trPr>
          <w:trHeight w:val="340"/>
          <w:jc w:val="center"/>
        </w:trPr>
        <w:tc>
          <w:tcPr>
            <w:tcW w:w="3227" w:type="dxa"/>
            <w:shd w:val="clear" w:color="auto" w:fill="auto"/>
            <w:vAlign w:val="center"/>
          </w:tcPr>
          <w:p w14:paraId="4C12B75A" w14:textId="77777777" w:rsidR="00814979" w:rsidRPr="00814979" w:rsidRDefault="00814979" w:rsidP="0013655E">
            <w:r w:rsidRPr="00814979">
              <w:t>BIC</w:t>
            </w:r>
          </w:p>
        </w:tc>
        <w:tc>
          <w:tcPr>
            <w:tcW w:w="5953" w:type="dxa"/>
            <w:vAlign w:val="center"/>
          </w:tcPr>
          <w:p w14:paraId="0510CA6C" w14:textId="77777777" w:rsidR="00814979" w:rsidRPr="00814979" w:rsidRDefault="00814979" w:rsidP="00814979">
            <w:pPr>
              <w:jc w:val="left"/>
            </w:pPr>
          </w:p>
        </w:tc>
      </w:tr>
    </w:tbl>
    <w:p w14:paraId="79CD9829" w14:textId="1535CEC1" w:rsidR="003F2A15" w:rsidRDefault="003F2A15">
      <w:pPr>
        <w:spacing w:after="200" w:line="276" w:lineRule="auto"/>
        <w:jc w:val="left"/>
        <w:rPr>
          <w:rFonts w:eastAsia="Calibri" w:cs="Verdana"/>
          <w:szCs w:val="20"/>
        </w:rPr>
      </w:pPr>
    </w:p>
    <w:p w14:paraId="5F53523B" w14:textId="77777777" w:rsidR="00814979" w:rsidRPr="00814979" w:rsidRDefault="00814979" w:rsidP="00814979">
      <w:pPr>
        <w:rPr>
          <w:rFonts w:eastAsia="Calibri" w:cs="Verdana"/>
          <w:szCs w:val="20"/>
        </w:rPr>
      </w:pPr>
    </w:p>
    <w:tbl>
      <w:tblPr>
        <w:tblStyle w:val="Grilledutableau3"/>
        <w:tblW w:w="0" w:type="auto"/>
        <w:jc w:val="center"/>
        <w:tblLook w:val="04A0" w:firstRow="1" w:lastRow="0" w:firstColumn="1" w:lastColumn="0" w:noHBand="0" w:noVBand="1"/>
      </w:tblPr>
      <w:tblGrid>
        <w:gridCol w:w="3199"/>
        <w:gridCol w:w="5863"/>
      </w:tblGrid>
      <w:tr w:rsidR="00814979" w:rsidRPr="00814979" w14:paraId="36CEE019" w14:textId="77777777" w:rsidTr="007F73FD">
        <w:trPr>
          <w:trHeight w:val="340"/>
          <w:tblHeader/>
          <w:jc w:val="center"/>
        </w:trPr>
        <w:tc>
          <w:tcPr>
            <w:tcW w:w="9180" w:type="dxa"/>
            <w:gridSpan w:val="2"/>
            <w:tcBorders>
              <w:bottom w:val="single" w:sz="4" w:space="0" w:color="auto"/>
            </w:tcBorders>
            <w:shd w:val="clear" w:color="auto" w:fill="D9D9D9" w:themeFill="background1" w:themeFillShade="D9"/>
            <w:vAlign w:val="center"/>
          </w:tcPr>
          <w:p w14:paraId="1A868CA9" w14:textId="77777777" w:rsidR="00814979" w:rsidRPr="00814979" w:rsidRDefault="00814979" w:rsidP="00814979">
            <w:pPr>
              <w:jc w:val="center"/>
              <w:rPr>
                <w:b/>
              </w:rPr>
            </w:pPr>
            <w:r w:rsidRPr="00814979">
              <w:rPr>
                <w:b/>
              </w:rPr>
              <w:t>Cotraitant n° 2</w:t>
            </w:r>
          </w:p>
        </w:tc>
      </w:tr>
      <w:tr w:rsidR="00814979" w:rsidRPr="00814979" w14:paraId="4AF70302" w14:textId="77777777" w:rsidTr="007F73FD">
        <w:trPr>
          <w:trHeight w:val="340"/>
          <w:tblHeader/>
          <w:jc w:val="center"/>
        </w:trPr>
        <w:tc>
          <w:tcPr>
            <w:tcW w:w="9180" w:type="dxa"/>
            <w:gridSpan w:val="2"/>
            <w:shd w:val="clear" w:color="auto" w:fill="D9D9D9" w:themeFill="background1" w:themeFillShade="D9"/>
            <w:vAlign w:val="center"/>
          </w:tcPr>
          <w:p w14:paraId="3977FB78" w14:textId="77777777" w:rsidR="00814979" w:rsidRPr="00814979" w:rsidRDefault="00814979" w:rsidP="00814979">
            <w:pPr>
              <w:jc w:val="center"/>
              <w:rPr>
                <w:b/>
              </w:rPr>
            </w:pPr>
            <w:r w:rsidRPr="00814979">
              <w:rPr>
                <w:b/>
              </w:rPr>
              <w:t>Nom du cotraitant :</w:t>
            </w:r>
          </w:p>
        </w:tc>
      </w:tr>
      <w:tr w:rsidR="00814979" w:rsidRPr="00814979" w14:paraId="654A15EA" w14:textId="77777777" w:rsidTr="00764CCB">
        <w:trPr>
          <w:trHeight w:val="340"/>
          <w:jc w:val="center"/>
        </w:trPr>
        <w:tc>
          <w:tcPr>
            <w:tcW w:w="3227" w:type="dxa"/>
            <w:shd w:val="clear" w:color="auto" w:fill="auto"/>
            <w:vAlign w:val="center"/>
          </w:tcPr>
          <w:p w14:paraId="013B4A75" w14:textId="77777777" w:rsidR="00814979" w:rsidRPr="00764CCB" w:rsidRDefault="00814979" w:rsidP="00764CCB">
            <w:pPr>
              <w:pStyle w:val="Commentaire"/>
              <w:rPr>
                <w:szCs w:val="22"/>
              </w:rPr>
            </w:pPr>
            <w:r w:rsidRPr="00764CCB">
              <w:rPr>
                <w:szCs w:val="22"/>
              </w:rPr>
              <w:t>Ouvert au nom de</w:t>
            </w:r>
          </w:p>
        </w:tc>
        <w:tc>
          <w:tcPr>
            <w:tcW w:w="5953" w:type="dxa"/>
            <w:tcBorders>
              <w:bottom w:val="single" w:sz="4" w:space="0" w:color="auto"/>
            </w:tcBorders>
            <w:vAlign w:val="center"/>
          </w:tcPr>
          <w:p w14:paraId="5AA41F1A" w14:textId="77777777" w:rsidR="00814979" w:rsidRPr="00814979" w:rsidRDefault="00814979" w:rsidP="00814979">
            <w:pPr>
              <w:jc w:val="left"/>
            </w:pPr>
          </w:p>
        </w:tc>
      </w:tr>
      <w:tr w:rsidR="00814979" w:rsidRPr="00814979" w14:paraId="38C2AD6C" w14:textId="77777777" w:rsidTr="00764CCB">
        <w:trPr>
          <w:trHeight w:val="340"/>
          <w:jc w:val="center"/>
        </w:trPr>
        <w:tc>
          <w:tcPr>
            <w:tcW w:w="3227" w:type="dxa"/>
            <w:vMerge w:val="restart"/>
            <w:shd w:val="clear" w:color="auto" w:fill="auto"/>
            <w:vAlign w:val="center"/>
          </w:tcPr>
          <w:p w14:paraId="6637A5C5" w14:textId="77777777" w:rsidR="00814979" w:rsidRPr="00814979" w:rsidRDefault="00814979" w:rsidP="00764CCB">
            <w:proofErr w:type="gramStart"/>
            <w:r w:rsidRPr="00814979">
              <w:t>pour</w:t>
            </w:r>
            <w:proofErr w:type="gramEnd"/>
            <w:r w:rsidRPr="00814979">
              <w:t xml:space="preserve"> les prestations suivantes</w:t>
            </w:r>
          </w:p>
        </w:tc>
        <w:tc>
          <w:tcPr>
            <w:tcW w:w="5953" w:type="dxa"/>
            <w:tcBorders>
              <w:bottom w:val="nil"/>
            </w:tcBorders>
            <w:vAlign w:val="center"/>
          </w:tcPr>
          <w:p w14:paraId="7FDF68C1" w14:textId="77777777" w:rsidR="00814979" w:rsidRPr="00814979" w:rsidRDefault="00814979" w:rsidP="00814979">
            <w:pPr>
              <w:jc w:val="left"/>
            </w:pPr>
          </w:p>
        </w:tc>
      </w:tr>
      <w:tr w:rsidR="00814979" w:rsidRPr="00814979" w14:paraId="3876A06B" w14:textId="77777777" w:rsidTr="00764CCB">
        <w:trPr>
          <w:trHeight w:val="340"/>
          <w:jc w:val="center"/>
        </w:trPr>
        <w:tc>
          <w:tcPr>
            <w:tcW w:w="3227" w:type="dxa"/>
            <w:vMerge/>
            <w:shd w:val="clear" w:color="auto" w:fill="auto"/>
            <w:vAlign w:val="center"/>
          </w:tcPr>
          <w:p w14:paraId="1F83E513" w14:textId="77777777" w:rsidR="00814979" w:rsidRPr="00814979" w:rsidRDefault="00814979" w:rsidP="00764CCB"/>
        </w:tc>
        <w:tc>
          <w:tcPr>
            <w:tcW w:w="5953" w:type="dxa"/>
            <w:tcBorders>
              <w:top w:val="nil"/>
            </w:tcBorders>
            <w:vAlign w:val="center"/>
          </w:tcPr>
          <w:p w14:paraId="21F7BF67" w14:textId="77777777" w:rsidR="00814979" w:rsidRPr="00814979" w:rsidRDefault="00814979" w:rsidP="00814979">
            <w:pPr>
              <w:jc w:val="left"/>
            </w:pPr>
          </w:p>
        </w:tc>
      </w:tr>
      <w:tr w:rsidR="00814979" w:rsidRPr="00814979" w14:paraId="305EA8DA" w14:textId="77777777" w:rsidTr="00764CCB">
        <w:trPr>
          <w:trHeight w:val="340"/>
          <w:jc w:val="center"/>
        </w:trPr>
        <w:tc>
          <w:tcPr>
            <w:tcW w:w="3227" w:type="dxa"/>
            <w:shd w:val="clear" w:color="auto" w:fill="auto"/>
            <w:vAlign w:val="center"/>
          </w:tcPr>
          <w:p w14:paraId="39F50615" w14:textId="77777777" w:rsidR="00814979" w:rsidRPr="00814979" w:rsidRDefault="00814979" w:rsidP="00764CCB">
            <w:proofErr w:type="gramStart"/>
            <w:r w:rsidRPr="00814979">
              <w:t>domiciliation</w:t>
            </w:r>
            <w:proofErr w:type="gramEnd"/>
          </w:p>
        </w:tc>
        <w:tc>
          <w:tcPr>
            <w:tcW w:w="5953" w:type="dxa"/>
            <w:vAlign w:val="center"/>
          </w:tcPr>
          <w:p w14:paraId="07F72BF9" w14:textId="77777777" w:rsidR="00814979" w:rsidRPr="00814979" w:rsidRDefault="00814979" w:rsidP="00814979">
            <w:pPr>
              <w:jc w:val="left"/>
            </w:pPr>
          </w:p>
        </w:tc>
      </w:tr>
      <w:tr w:rsidR="00814979" w:rsidRPr="00814979" w14:paraId="3ADAE24A" w14:textId="77777777" w:rsidTr="00764CCB">
        <w:trPr>
          <w:trHeight w:val="340"/>
          <w:jc w:val="center"/>
        </w:trPr>
        <w:tc>
          <w:tcPr>
            <w:tcW w:w="3227" w:type="dxa"/>
            <w:shd w:val="clear" w:color="auto" w:fill="auto"/>
            <w:vAlign w:val="center"/>
          </w:tcPr>
          <w:p w14:paraId="3A809248" w14:textId="77777777" w:rsidR="00814979" w:rsidRPr="00814979" w:rsidRDefault="00814979" w:rsidP="00764CCB">
            <w:proofErr w:type="gramStart"/>
            <w:r w:rsidRPr="00814979">
              <w:t>code</w:t>
            </w:r>
            <w:proofErr w:type="gramEnd"/>
            <w:r w:rsidRPr="00814979">
              <w:t xml:space="preserve"> banque</w:t>
            </w:r>
          </w:p>
        </w:tc>
        <w:tc>
          <w:tcPr>
            <w:tcW w:w="5953" w:type="dxa"/>
            <w:vAlign w:val="center"/>
          </w:tcPr>
          <w:p w14:paraId="71789AE3" w14:textId="77777777" w:rsidR="00814979" w:rsidRPr="00814979" w:rsidRDefault="00814979" w:rsidP="00814979">
            <w:pPr>
              <w:jc w:val="left"/>
            </w:pPr>
          </w:p>
        </w:tc>
      </w:tr>
      <w:tr w:rsidR="00814979" w:rsidRPr="00814979" w14:paraId="4D4BD7D4" w14:textId="77777777" w:rsidTr="00764CCB">
        <w:trPr>
          <w:trHeight w:val="340"/>
          <w:jc w:val="center"/>
        </w:trPr>
        <w:tc>
          <w:tcPr>
            <w:tcW w:w="3227" w:type="dxa"/>
            <w:shd w:val="clear" w:color="auto" w:fill="auto"/>
            <w:vAlign w:val="center"/>
          </w:tcPr>
          <w:p w14:paraId="7A27F30B" w14:textId="77777777" w:rsidR="00814979" w:rsidRPr="00814979" w:rsidRDefault="00814979" w:rsidP="00764CCB">
            <w:proofErr w:type="gramStart"/>
            <w:r w:rsidRPr="00814979">
              <w:t>code</w:t>
            </w:r>
            <w:proofErr w:type="gramEnd"/>
            <w:r w:rsidRPr="00814979">
              <w:t xml:space="preserve"> guichet</w:t>
            </w:r>
          </w:p>
        </w:tc>
        <w:tc>
          <w:tcPr>
            <w:tcW w:w="5953" w:type="dxa"/>
            <w:vAlign w:val="center"/>
          </w:tcPr>
          <w:p w14:paraId="69A3D5BE" w14:textId="77777777" w:rsidR="00814979" w:rsidRPr="00814979" w:rsidRDefault="00814979" w:rsidP="00814979">
            <w:pPr>
              <w:jc w:val="left"/>
            </w:pPr>
          </w:p>
        </w:tc>
      </w:tr>
      <w:tr w:rsidR="00814979" w:rsidRPr="00814979" w14:paraId="4769C852" w14:textId="77777777" w:rsidTr="00764CCB">
        <w:trPr>
          <w:trHeight w:val="340"/>
          <w:jc w:val="center"/>
        </w:trPr>
        <w:tc>
          <w:tcPr>
            <w:tcW w:w="3227" w:type="dxa"/>
            <w:shd w:val="clear" w:color="auto" w:fill="auto"/>
            <w:vAlign w:val="center"/>
          </w:tcPr>
          <w:p w14:paraId="71A3B8E1" w14:textId="77777777" w:rsidR="00814979" w:rsidRPr="00814979" w:rsidRDefault="00814979" w:rsidP="00764CCB">
            <w:proofErr w:type="gramStart"/>
            <w:r w:rsidRPr="00814979">
              <w:t>numéro</w:t>
            </w:r>
            <w:proofErr w:type="gramEnd"/>
            <w:r w:rsidRPr="00814979">
              <w:t xml:space="preserve"> de compte</w:t>
            </w:r>
          </w:p>
        </w:tc>
        <w:tc>
          <w:tcPr>
            <w:tcW w:w="5953" w:type="dxa"/>
            <w:vAlign w:val="center"/>
          </w:tcPr>
          <w:p w14:paraId="30F879EA" w14:textId="77777777" w:rsidR="00814979" w:rsidRPr="00814979" w:rsidRDefault="00814979" w:rsidP="00814979">
            <w:pPr>
              <w:jc w:val="left"/>
            </w:pPr>
          </w:p>
        </w:tc>
      </w:tr>
      <w:tr w:rsidR="00814979" w:rsidRPr="00814979" w14:paraId="1260C32C" w14:textId="77777777" w:rsidTr="00764CCB">
        <w:trPr>
          <w:trHeight w:val="340"/>
          <w:jc w:val="center"/>
        </w:trPr>
        <w:tc>
          <w:tcPr>
            <w:tcW w:w="3227" w:type="dxa"/>
            <w:shd w:val="clear" w:color="auto" w:fill="auto"/>
            <w:vAlign w:val="center"/>
          </w:tcPr>
          <w:p w14:paraId="4036C21D" w14:textId="77777777" w:rsidR="00814979" w:rsidRPr="00814979" w:rsidRDefault="00814979" w:rsidP="00764CCB">
            <w:proofErr w:type="gramStart"/>
            <w:r w:rsidRPr="00814979">
              <w:t>clé</w:t>
            </w:r>
            <w:proofErr w:type="gramEnd"/>
            <w:r w:rsidRPr="00814979">
              <w:t xml:space="preserve"> RIB</w:t>
            </w:r>
          </w:p>
        </w:tc>
        <w:tc>
          <w:tcPr>
            <w:tcW w:w="5953" w:type="dxa"/>
            <w:vAlign w:val="center"/>
          </w:tcPr>
          <w:p w14:paraId="0FC1A196" w14:textId="77777777" w:rsidR="00814979" w:rsidRPr="00814979" w:rsidRDefault="00814979" w:rsidP="00814979">
            <w:pPr>
              <w:jc w:val="left"/>
            </w:pPr>
          </w:p>
        </w:tc>
      </w:tr>
      <w:tr w:rsidR="00814979" w:rsidRPr="00814979" w14:paraId="6B5383EF" w14:textId="77777777" w:rsidTr="00764CCB">
        <w:trPr>
          <w:trHeight w:val="340"/>
          <w:jc w:val="center"/>
        </w:trPr>
        <w:tc>
          <w:tcPr>
            <w:tcW w:w="3227" w:type="dxa"/>
            <w:shd w:val="clear" w:color="auto" w:fill="auto"/>
            <w:vAlign w:val="center"/>
          </w:tcPr>
          <w:p w14:paraId="252C33FF" w14:textId="77777777" w:rsidR="00814979" w:rsidRPr="00814979" w:rsidRDefault="00814979" w:rsidP="00764CCB">
            <w:r w:rsidRPr="00814979">
              <w:t>IBAN</w:t>
            </w:r>
          </w:p>
        </w:tc>
        <w:tc>
          <w:tcPr>
            <w:tcW w:w="5953" w:type="dxa"/>
            <w:vAlign w:val="center"/>
          </w:tcPr>
          <w:p w14:paraId="2BD37C47" w14:textId="77777777" w:rsidR="00814979" w:rsidRPr="00814979" w:rsidRDefault="00814979" w:rsidP="00814979">
            <w:pPr>
              <w:jc w:val="left"/>
            </w:pPr>
          </w:p>
        </w:tc>
      </w:tr>
      <w:tr w:rsidR="00814979" w:rsidRPr="00814979" w14:paraId="40396C2C" w14:textId="77777777" w:rsidTr="00764CCB">
        <w:trPr>
          <w:trHeight w:val="340"/>
          <w:jc w:val="center"/>
        </w:trPr>
        <w:tc>
          <w:tcPr>
            <w:tcW w:w="3227" w:type="dxa"/>
            <w:shd w:val="clear" w:color="auto" w:fill="auto"/>
            <w:vAlign w:val="center"/>
          </w:tcPr>
          <w:p w14:paraId="7DF96759" w14:textId="77777777" w:rsidR="00814979" w:rsidRPr="00814979" w:rsidRDefault="00814979" w:rsidP="00764CCB">
            <w:r w:rsidRPr="00814979">
              <w:t>BIC</w:t>
            </w:r>
          </w:p>
        </w:tc>
        <w:tc>
          <w:tcPr>
            <w:tcW w:w="5953" w:type="dxa"/>
            <w:vAlign w:val="center"/>
          </w:tcPr>
          <w:p w14:paraId="63FEC787" w14:textId="77777777" w:rsidR="00814979" w:rsidRPr="00814979" w:rsidRDefault="00814979" w:rsidP="00814979">
            <w:pPr>
              <w:jc w:val="left"/>
            </w:pPr>
          </w:p>
        </w:tc>
      </w:tr>
    </w:tbl>
    <w:p w14:paraId="37648564" w14:textId="109B99D5" w:rsidR="007C783B" w:rsidRDefault="007C783B">
      <w:pPr>
        <w:spacing w:after="200" w:line="276" w:lineRule="auto"/>
        <w:jc w:val="left"/>
        <w:rPr>
          <w:rFonts w:eastAsia="Calibri" w:cs="Times New Roman"/>
        </w:rPr>
      </w:pPr>
    </w:p>
    <w:p w14:paraId="265E0C58" w14:textId="77777777" w:rsidR="007C783B" w:rsidRPr="007C783B" w:rsidRDefault="007C783B" w:rsidP="007C783B">
      <w:pPr>
        <w:rPr>
          <w:rFonts w:eastAsia="Calibri" w:cs="Times New Roman"/>
        </w:rPr>
      </w:pPr>
    </w:p>
    <w:p w14:paraId="010C5C99" w14:textId="77777777" w:rsidR="007C783B" w:rsidRPr="007C783B" w:rsidRDefault="007C783B" w:rsidP="007C783B">
      <w:pPr>
        <w:pStyle w:val="Titre1"/>
        <w:numPr>
          <w:ilvl w:val="0"/>
          <w:numId w:val="2"/>
        </w:numPr>
        <w:ind w:left="357" w:firstLine="0"/>
      </w:pPr>
      <w:bookmarkStart w:id="55" w:name="_Toc204690124"/>
      <w:r w:rsidRPr="007C783B">
        <w:t>Délai de validité des offres</w:t>
      </w:r>
      <w:bookmarkEnd w:id="55"/>
    </w:p>
    <w:p w14:paraId="5248F7C7" w14:textId="77777777" w:rsidR="007C783B" w:rsidRPr="007C783B" w:rsidRDefault="007C783B" w:rsidP="007C783B">
      <w:pPr>
        <w:rPr>
          <w:rFonts w:eastAsia="Calibri" w:cs="Times New Roman"/>
        </w:rPr>
      </w:pPr>
    </w:p>
    <w:p w14:paraId="54566EDA" w14:textId="0D36C9C2" w:rsidR="007C783B" w:rsidRPr="007C783B" w:rsidRDefault="007C783B" w:rsidP="007C783B">
      <w:pPr>
        <w:rPr>
          <w:rFonts w:eastAsia="Calibri" w:cs="Times New Roman"/>
        </w:rPr>
      </w:pPr>
      <w:r w:rsidRPr="007C783B">
        <w:rPr>
          <w:rFonts w:eastAsia="Calibri" w:cs="Times New Roman"/>
        </w:rPr>
        <w:t>Le présent engagement ne vaut que si l'acceptation de l'offre est notifiée dans un délai de 180 jours à compter de la date limite de remise des offres</w:t>
      </w:r>
      <w:r w:rsidR="00E05F17">
        <w:rPr>
          <w:rFonts w:eastAsia="Calibri" w:cs="Times New Roman"/>
        </w:rPr>
        <w:t xml:space="preserve"> finales</w:t>
      </w:r>
      <w:r w:rsidRPr="007C783B">
        <w:rPr>
          <w:rFonts w:eastAsia="Calibri" w:cs="Times New Roman"/>
        </w:rPr>
        <w:t>.</w:t>
      </w:r>
    </w:p>
    <w:p w14:paraId="12E7732C" w14:textId="3C6933A1" w:rsidR="007C783B" w:rsidRDefault="007C783B">
      <w:pPr>
        <w:spacing w:after="200" w:line="276" w:lineRule="auto"/>
        <w:jc w:val="left"/>
        <w:rPr>
          <w:rFonts w:eastAsia="Calibri" w:cs="Times New Roman"/>
        </w:rPr>
      </w:pPr>
    </w:p>
    <w:p w14:paraId="341AE883" w14:textId="77777777" w:rsidR="009C48F7" w:rsidRDefault="009C48F7">
      <w:pPr>
        <w:spacing w:after="200" w:line="276" w:lineRule="auto"/>
        <w:jc w:val="left"/>
        <w:rPr>
          <w:rFonts w:eastAsia="Calibri" w:cs="Times New Roman"/>
        </w:rPr>
      </w:pPr>
    </w:p>
    <w:p w14:paraId="543A0785" w14:textId="77777777" w:rsidR="007C783B" w:rsidRPr="007C783B" w:rsidRDefault="007C783B" w:rsidP="007C783B">
      <w:pPr>
        <w:rPr>
          <w:rFonts w:eastAsia="Calibri" w:cs="Times New Roman"/>
        </w:rPr>
      </w:pPr>
    </w:p>
    <w:p w14:paraId="513F5D6B" w14:textId="77777777" w:rsidR="007C783B" w:rsidRPr="00282F90" w:rsidRDefault="00282F90" w:rsidP="00282F90">
      <w:pPr>
        <w:pStyle w:val="Titre1"/>
        <w:numPr>
          <w:ilvl w:val="0"/>
          <w:numId w:val="2"/>
        </w:numPr>
        <w:ind w:left="357" w:firstLine="0"/>
      </w:pPr>
      <w:bookmarkStart w:id="56" w:name="_Toc204690125"/>
      <w:r w:rsidRPr="00282F90">
        <w:lastRenderedPageBreak/>
        <w:t>Engagement et signature</w:t>
      </w:r>
      <w:bookmarkEnd w:id="56"/>
    </w:p>
    <w:p w14:paraId="06EFC57D" w14:textId="77777777" w:rsidR="007C783B" w:rsidRPr="007C783B" w:rsidRDefault="007C783B" w:rsidP="007C783B">
      <w:pPr>
        <w:rPr>
          <w:rFonts w:eastAsia="Calibri" w:cs="Times New Roman"/>
        </w:rPr>
      </w:pPr>
    </w:p>
    <w:p w14:paraId="37780A4D" w14:textId="4349ADB2" w:rsidR="007C783B" w:rsidRDefault="007C783B" w:rsidP="007C783B">
      <w:pPr>
        <w:rPr>
          <w:rFonts w:eastAsia="Calibri" w:cs="Times New Roman"/>
        </w:rPr>
      </w:pPr>
      <w:r w:rsidRPr="007C783B">
        <w:rPr>
          <w:rFonts w:eastAsia="Calibri" w:cs="Times New Roman"/>
        </w:rPr>
        <w:t xml:space="preserve">La signature de </w:t>
      </w:r>
      <w:r w:rsidR="008E5458">
        <w:rPr>
          <w:rFonts w:eastAsia="Calibri" w:cs="Times New Roman"/>
        </w:rPr>
        <w:t>l’AE</w:t>
      </w:r>
      <w:r w:rsidRPr="007C783B">
        <w:rPr>
          <w:rFonts w:eastAsia="Calibri" w:cs="Times New Roman"/>
        </w:rPr>
        <w:t xml:space="preserve"> vaut signature des pièces remises par le candidat que </w:t>
      </w:r>
      <w:r w:rsidR="008D1B75" w:rsidRPr="008D1B75">
        <w:rPr>
          <w:rFonts w:eastAsia="Calibri" w:cs="Times New Roman"/>
        </w:rPr>
        <w:t xml:space="preserve">HAROPA PORT </w:t>
      </w:r>
      <w:r w:rsidR="00E05F17">
        <w:rPr>
          <w:rFonts w:eastAsia="Calibri" w:cs="Times New Roman"/>
        </w:rPr>
        <w:t>|</w:t>
      </w:r>
      <w:r w:rsidR="008D1B75" w:rsidRPr="008D1B75">
        <w:rPr>
          <w:rFonts w:eastAsia="Calibri" w:cs="Times New Roman"/>
        </w:rPr>
        <w:t xml:space="preserve"> </w:t>
      </w:r>
      <w:r w:rsidR="00556C93">
        <w:rPr>
          <w:rFonts w:eastAsia="Calibri" w:cs="Times New Roman"/>
        </w:rPr>
        <w:t>Paris</w:t>
      </w:r>
      <w:r w:rsidR="008D1B75" w:rsidRPr="008D1B75">
        <w:rPr>
          <w:rFonts w:eastAsia="Calibri" w:cs="Times New Roman"/>
        </w:rPr>
        <w:t xml:space="preserve"> </w:t>
      </w:r>
      <w:r w:rsidRPr="007C783B">
        <w:rPr>
          <w:rFonts w:eastAsia="Calibri" w:cs="Times New Roman"/>
        </w:rPr>
        <w:t>décide de rendre contractuelle</w:t>
      </w:r>
      <w:r w:rsidR="003773FE">
        <w:rPr>
          <w:rFonts w:eastAsia="Calibri" w:cs="Times New Roman"/>
        </w:rPr>
        <w:t>s</w:t>
      </w:r>
      <w:r w:rsidRPr="007C783B">
        <w:rPr>
          <w:rFonts w:eastAsia="Calibri" w:cs="Times New Roman"/>
        </w:rPr>
        <w:t>. Il s’agit des documents suivants :</w:t>
      </w:r>
    </w:p>
    <w:p w14:paraId="3CD54E04" w14:textId="77777777" w:rsidR="00E05F17" w:rsidRPr="007C783B" w:rsidRDefault="00E05F17" w:rsidP="007C783B">
      <w:pPr>
        <w:rPr>
          <w:rFonts w:eastAsia="Calibri" w:cs="Times New Roman"/>
        </w:rPr>
      </w:pPr>
    </w:p>
    <w:p w14:paraId="348F8BE8" w14:textId="426D8338" w:rsidR="007C783B" w:rsidRPr="00D34BC3" w:rsidRDefault="003773FE" w:rsidP="00E05F17">
      <w:pPr>
        <w:numPr>
          <w:ilvl w:val="0"/>
          <w:numId w:val="13"/>
        </w:numPr>
        <w:rPr>
          <w:rFonts w:eastAsia="Calibri" w:cs="Times New Roman"/>
        </w:rPr>
      </w:pPr>
      <w:bookmarkStart w:id="57" w:name="_Hlk204328928"/>
      <w:r w:rsidRPr="00D34BC3">
        <w:rPr>
          <w:rFonts w:eastAsia="Calibri" w:cs="Times New Roman"/>
        </w:rPr>
        <w:t xml:space="preserve">Le </w:t>
      </w:r>
      <w:r w:rsidR="00E2478D" w:rsidRPr="00D34BC3">
        <w:rPr>
          <w:rFonts w:eastAsia="Calibri" w:cs="Times New Roman"/>
        </w:rPr>
        <w:t>bordereau de</w:t>
      </w:r>
      <w:r w:rsidR="006A5355" w:rsidRPr="00D34BC3">
        <w:rPr>
          <w:rFonts w:eastAsia="Calibri" w:cs="Times New Roman"/>
        </w:rPr>
        <w:t>s</w:t>
      </w:r>
      <w:r w:rsidRPr="00D34BC3">
        <w:rPr>
          <w:rFonts w:eastAsia="Calibri" w:cs="Times New Roman"/>
        </w:rPr>
        <w:t xml:space="preserve"> prix de l’accord-cadre</w:t>
      </w:r>
      <w:r w:rsidR="00E05F17" w:rsidRPr="00D34BC3">
        <w:rPr>
          <w:rFonts w:eastAsia="Calibri" w:cs="Times New Roman"/>
        </w:rPr>
        <w:t xml:space="preserve"> </w:t>
      </w:r>
      <w:r w:rsidRPr="00D34BC3">
        <w:rPr>
          <w:rFonts w:eastAsia="Calibri" w:cs="Times New Roman"/>
        </w:rPr>
        <w:t>(</w:t>
      </w:r>
      <w:r w:rsidR="00E2478D" w:rsidRPr="00D34BC3">
        <w:rPr>
          <w:rFonts w:eastAsia="Calibri" w:cs="Times New Roman"/>
        </w:rPr>
        <w:t>B</w:t>
      </w:r>
      <w:r w:rsidRPr="00D34BC3">
        <w:rPr>
          <w:rFonts w:eastAsia="Calibri" w:cs="Times New Roman"/>
        </w:rPr>
        <w:t>P)</w:t>
      </w:r>
      <w:bookmarkEnd w:id="57"/>
      <w:r w:rsidR="00B75207" w:rsidRPr="00D34BC3">
        <w:rPr>
          <w:rFonts w:eastAsia="Calibri" w:cs="Times New Roman"/>
        </w:rPr>
        <w:t xml:space="preserve"> et son cadre de comparaison des offres (CCO)</w:t>
      </w:r>
      <w:r w:rsidR="00E05F17" w:rsidRPr="00D34BC3">
        <w:rPr>
          <w:rFonts w:eastAsia="Calibri" w:cs="Times New Roman"/>
        </w:rPr>
        <w:t>.</w:t>
      </w:r>
    </w:p>
    <w:p w14:paraId="01F71F39" w14:textId="77777777" w:rsidR="00282F90" w:rsidRPr="007C783B" w:rsidRDefault="00282F90" w:rsidP="00282F90">
      <w:pPr>
        <w:ind w:left="1065"/>
        <w:rPr>
          <w:rFonts w:eastAsia="Calibri" w:cs="Times New Roman"/>
        </w:rPr>
      </w:pPr>
    </w:p>
    <w:p w14:paraId="00757C51" w14:textId="41D18A29" w:rsidR="007C783B" w:rsidRPr="0007644C" w:rsidRDefault="007C783B" w:rsidP="00282F90">
      <w:pPr>
        <w:numPr>
          <w:ilvl w:val="0"/>
          <w:numId w:val="13"/>
        </w:numPr>
        <w:rPr>
          <w:rFonts w:eastAsia="Calibri" w:cs="Times New Roman"/>
        </w:rPr>
      </w:pPr>
      <w:r w:rsidRPr="0007644C">
        <w:rPr>
          <w:rFonts w:eastAsia="Calibri" w:cs="Times New Roman"/>
        </w:rPr>
        <w:t>Le mémoire technique du titulaire</w:t>
      </w:r>
      <w:r w:rsidR="008D1B75" w:rsidRPr="0007644C">
        <w:rPr>
          <w:rFonts w:eastAsia="Calibri" w:cs="Times New Roman"/>
        </w:rPr>
        <w:t xml:space="preserve"> et ses annexes</w:t>
      </w:r>
      <w:r w:rsidRPr="0007644C">
        <w:rPr>
          <w:rFonts w:eastAsia="Calibri" w:cs="Times New Roman"/>
        </w:rPr>
        <w:t>.</w:t>
      </w:r>
    </w:p>
    <w:p w14:paraId="362EE228" w14:textId="77777777" w:rsidR="00282F90" w:rsidRPr="007C783B" w:rsidRDefault="00282F90" w:rsidP="00282F90">
      <w:pPr>
        <w:rPr>
          <w:rFonts w:eastAsia="Calibri" w:cs="Times New Roman"/>
        </w:rPr>
      </w:pPr>
    </w:p>
    <w:p w14:paraId="739A3FB5" w14:textId="77777777" w:rsidR="007C783B" w:rsidRPr="007C783B" w:rsidRDefault="007C783B" w:rsidP="007C783B">
      <w:pPr>
        <w:rPr>
          <w:rFonts w:eastAsia="Calibri" w:cs="Times New Roman"/>
        </w:rPr>
      </w:pPr>
      <w:r w:rsidRPr="007C783B">
        <w:rPr>
          <w:rFonts w:eastAsia="Calibri" w:cs="Times New Roman"/>
        </w:rPr>
        <w:t xml:space="preserve">L’ordre de priorité des pièces contractuelles est </w:t>
      </w:r>
      <w:r w:rsidRPr="00E010FA">
        <w:rPr>
          <w:rFonts w:eastAsia="Calibri" w:cs="Times New Roman"/>
        </w:rPr>
        <w:t xml:space="preserve">fixé à </w:t>
      </w:r>
      <w:r w:rsidRPr="00DC7AAE">
        <w:rPr>
          <w:rFonts w:eastAsia="Calibri" w:cs="Times New Roman"/>
        </w:rPr>
        <w:t>l’article 2 du CCAP.</w:t>
      </w:r>
    </w:p>
    <w:p w14:paraId="7F8B00B5" w14:textId="77777777" w:rsidR="007C783B" w:rsidRPr="007C783B" w:rsidRDefault="007C783B" w:rsidP="007C783B">
      <w:pPr>
        <w:rPr>
          <w:rFonts w:eastAsia="Calibri" w:cs="Times New Roman"/>
        </w:rPr>
      </w:pPr>
    </w:p>
    <w:p w14:paraId="12A71505" w14:textId="77777777" w:rsidR="007C783B" w:rsidRPr="007C783B" w:rsidRDefault="007C783B" w:rsidP="007C783B">
      <w:pPr>
        <w:rPr>
          <w:rFonts w:eastAsia="Calibri" w:cs="Times New Roman"/>
        </w:rPr>
      </w:pPr>
      <w:r w:rsidRPr="007C783B">
        <w:rPr>
          <w:rFonts w:eastAsia="Calibri" w:cs="Times New Roman"/>
        </w:rPr>
        <w:t>Après avoir pris connaissance des documents constitutifs du marché</w:t>
      </w:r>
    </w:p>
    <w:p w14:paraId="2EDE1EA2" w14:textId="77777777" w:rsidR="007C783B" w:rsidRPr="007C783B" w:rsidRDefault="007C783B" w:rsidP="007C783B">
      <w:pPr>
        <w:rPr>
          <w:rFonts w:eastAsia="Calibri" w:cs="Times New Roman"/>
        </w:rPr>
      </w:pPr>
    </w:p>
    <w:p w14:paraId="1A4A0113" w14:textId="77777777" w:rsidR="007C783B" w:rsidRPr="007C783B" w:rsidRDefault="00000000" w:rsidP="007C783B">
      <w:pPr>
        <w:rPr>
          <w:rFonts w:eastAsia="Calibri" w:cs="Times New Roman"/>
        </w:rPr>
      </w:pPr>
      <w:sdt>
        <w:sdtPr>
          <w:rPr>
            <w:rFonts w:eastAsia="Calibri" w:cs="Times New Roman"/>
          </w:rPr>
          <w:id w:val="1498547042"/>
          <w14:checkbox>
            <w14:checked w14:val="0"/>
            <w14:checkedState w14:val="2612" w14:font="MS Gothic"/>
            <w14:uncheckedState w14:val="2610" w14:font="MS Gothic"/>
          </w14:checkbox>
        </w:sdtPr>
        <w:sdtContent>
          <w:r w:rsidR="00282F90">
            <w:rPr>
              <w:rFonts w:ascii="MS Gothic" w:eastAsia="MS Gothic" w:hAnsi="MS Gothic" w:cs="Times New Roman" w:hint="eastAsia"/>
            </w:rPr>
            <w:t>☐</w:t>
          </w:r>
        </w:sdtContent>
      </w:sdt>
      <w:r w:rsidR="007C783B" w:rsidRPr="007C783B">
        <w:rPr>
          <w:rFonts w:eastAsia="Calibri" w:cs="Times New Roman"/>
        </w:rPr>
        <w:t xml:space="preserve"> Je m'engage, </w:t>
      </w:r>
    </w:p>
    <w:p w14:paraId="2417EFAD" w14:textId="77777777" w:rsidR="007C783B" w:rsidRPr="007C783B" w:rsidRDefault="007C783B" w:rsidP="007C783B">
      <w:pPr>
        <w:rPr>
          <w:rFonts w:eastAsia="Calibri" w:cs="Times New Roman"/>
        </w:rPr>
      </w:pPr>
    </w:p>
    <w:p w14:paraId="4552750C" w14:textId="77777777" w:rsidR="007C783B" w:rsidRPr="007C783B" w:rsidRDefault="00000000" w:rsidP="007C783B">
      <w:pPr>
        <w:rPr>
          <w:rFonts w:eastAsia="Calibri" w:cs="Times New Roman"/>
        </w:rPr>
      </w:pPr>
      <w:sdt>
        <w:sdtPr>
          <w:rPr>
            <w:rFonts w:eastAsia="Calibri" w:cs="Times New Roman"/>
          </w:rPr>
          <w:id w:val="1351225790"/>
          <w14:checkbox>
            <w14:checked w14:val="0"/>
            <w14:checkedState w14:val="2612" w14:font="MS Gothic"/>
            <w14:uncheckedState w14:val="2610" w14:font="MS Gothic"/>
          </w14:checkbox>
        </w:sdtPr>
        <w:sdtContent>
          <w:r w:rsidR="00282F90">
            <w:rPr>
              <w:rFonts w:ascii="MS Gothic" w:eastAsia="MS Gothic" w:hAnsi="MS Gothic" w:cs="Times New Roman" w:hint="eastAsia"/>
            </w:rPr>
            <w:t>☐</w:t>
          </w:r>
        </w:sdtContent>
      </w:sdt>
      <w:r w:rsidR="007C783B" w:rsidRPr="007C783B">
        <w:rPr>
          <w:rFonts w:eastAsia="Calibri" w:cs="Times New Roman"/>
        </w:rPr>
        <w:t xml:space="preserve"> J'engage le groupement dont je suis mandataire, </w:t>
      </w:r>
    </w:p>
    <w:p w14:paraId="076125DA" w14:textId="77777777" w:rsidR="007C783B" w:rsidRPr="007C783B" w:rsidRDefault="007C783B" w:rsidP="007C783B">
      <w:pPr>
        <w:rPr>
          <w:rFonts w:eastAsia="Calibri" w:cs="Times New Roman"/>
        </w:rPr>
      </w:pPr>
    </w:p>
    <w:p w14:paraId="34F5E387" w14:textId="77777777" w:rsidR="007C783B" w:rsidRPr="007C783B" w:rsidRDefault="00000000" w:rsidP="007C783B">
      <w:pPr>
        <w:rPr>
          <w:rFonts w:eastAsia="Calibri" w:cs="Times New Roman"/>
        </w:rPr>
      </w:pPr>
      <w:sdt>
        <w:sdtPr>
          <w:rPr>
            <w:rFonts w:eastAsia="Calibri" w:cs="Times New Roman"/>
          </w:rPr>
          <w:id w:val="1781686768"/>
          <w14:checkbox>
            <w14:checked w14:val="0"/>
            <w14:checkedState w14:val="2612" w14:font="MS Gothic"/>
            <w14:uncheckedState w14:val="2610" w14:font="MS Gothic"/>
          </w14:checkbox>
        </w:sdtPr>
        <w:sdtContent>
          <w:r w:rsidR="00282F90">
            <w:rPr>
              <w:rFonts w:ascii="MS Gothic" w:eastAsia="MS Gothic" w:hAnsi="MS Gothic" w:cs="Times New Roman" w:hint="eastAsia"/>
            </w:rPr>
            <w:t>☐</w:t>
          </w:r>
        </w:sdtContent>
      </w:sdt>
      <w:r w:rsidR="007C783B" w:rsidRPr="007C783B">
        <w:rPr>
          <w:rFonts w:eastAsia="Calibri" w:cs="Times New Roman"/>
        </w:rPr>
        <w:t xml:space="preserve"> L'ensemble des membres du groupement s'engagent, </w:t>
      </w:r>
    </w:p>
    <w:p w14:paraId="582688E2" w14:textId="77777777" w:rsidR="007C783B" w:rsidRPr="007C783B" w:rsidRDefault="007C783B" w:rsidP="007C783B">
      <w:pPr>
        <w:rPr>
          <w:rFonts w:eastAsia="Calibri" w:cs="Times New Roman"/>
        </w:rPr>
      </w:pPr>
    </w:p>
    <w:p w14:paraId="595E33F2" w14:textId="208D1972" w:rsidR="007C783B" w:rsidRPr="007C783B" w:rsidRDefault="007C783B" w:rsidP="007C783B">
      <w:pPr>
        <w:rPr>
          <w:rFonts w:eastAsia="Calibri" w:cs="Times New Roman"/>
        </w:rPr>
      </w:pPr>
      <w:r w:rsidRPr="007C783B">
        <w:rPr>
          <w:rFonts w:eastAsia="Calibri" w:cs="Times New Roman"/>
        </w:rPr>
        <w:t xml:space="preserve">Par la signature du présent </w:t>
      </w:r>
      <w:r w:rsidR="00556C93">
        <w:rPr>
          <w:rFonts w:eastAsia="Calibri" w:cs="Times New Roman"/>
        </w:rPr>
        <w:t>A</w:t>
      </w:r>
      <w:r w:rsidR="003773FE">
        <w:rPr>
          <w:rFonts w:eastAsia="Calibri" w:cs="Times New Roman"/>
        </w:rPr>
        <w:t>cte d’</w:t>
      </w:r>
      <w:r w:rsidR="00556C93">
        <w:rPr>
          <w:rFonts w:eastAsia="Calibri" w:cs="Times New Roman"/>
        </w:rPr>
        <w:t>E</w:t>
      </w:r>
      <w:r w:rsidR="003773FE">
        <w:rPr>
          <w:rFonts w:eastAsia="Calibri" w:cs="Times New Roman"/>
        </w:rPr>
        <w:t>ngagement</w:t>
      </w:r>
      <w:r w:rsidR="00282F90" w:rsidRPr="007C783B">
        <w:rPr>
          <w:rFonts w:eastAsia="Calibri" w:cs="Times New Roman"/>
        </w:rPr>
        <w:t xml:space="preserve"> </w:t>
      </w:r>
      <w:r w:rsidRPr="007C783B">
        <w:rPr>
          <w:rFonts w:eastAsia="Calibri" w:cs="Times New Roman"/>
        </w:rPr>
        <w:t xml:space="preserve">à exécuter les prestations demandées dans les conditions fixées aux pièces contractuelles. Les autres pièces établies par </w:t>
      </w:r>
      <w:r w:rsidR="00D15EA7" w:rsidRPr="00D15EA7">
        <w:rPr>
          <w:rFonts w:eastAsia="Calibri" w:cs="Times New Roman"/>
        </w:rPr>
        <w:t xml:space="preserve">HAROPA PORT </w:t>
      </w:r>
      <w:r w:rsidR="00E05F17">
        <w:rPr>
          <w:rFonts w:eastAsia="Calibri" w:cs="Times New Roman"/>
        </w:rPr>
        <w:t>|</w:t>
      </w:r>
      <w:r w:rsidR="00D15EA7" w:rsidRPr="00D15EA7">
        <w:rPr>
          <w:rFonts w:eastAsia="Calibri" w:cs="Times New Roman"/>
        </w:rPr>
        <w:t xml:space="preserve"> </w:t>
      </w:r>
      <w:r w:rsidR="00556C93">
        <w:rPr>
          <w:rFonts w:eastAsia="Calibri" w:cs="Times New Roman"/>
        </w:rPr>
        <w:t>Paris</w:t>
      </w:r>
      <w:r w:rsidRPr="007C783B">
        <w:rPr>
          <w:rFonts w:eastAsia="Calibri" w:cs="Times New Roman"/>
        </w:rPr>
        <w:t xml:space="preserve"> </w:t>
      </w:r>
      <w:proofErr w:type="gramStart"/>
      <w:r w:rsidRPr="007C783B">
        <w:rPr>
          <w:rFonts w:eastAsia="Calibri" w:cs="Times New Roman"/>
        </w:rPr>
        <w:t>font</w:t>
      </w:r>
      <w:proofErr w:type="gramEnd"/>
      <w:r w:rsidRPr="007C783B">
        <w:rPr>
          <w:rFonts w:eastAsia="Calibri" w:cs="Times New Roman"/>
        </w:rPr>
        <w:t xml:space="preserve"> foi et ne pourront faire l’objet d’aucune restriction, adaptation, modification ou réserve, de quel qu’ordre que ce soit. Dans de tels cas, celles-ci seront considérées comme nulles et non avenues.</w:t>
      </w:r>
    </w:p>
    <w:p w14:paraId="0DFBAFB2" w14:textId="77777777" w:rsidR="007C783B" w:rsidRPr="007C783B" w:rsidRDefault="007C783B" w:rsidP="007C783B">
      <w:pPr>
        <w:rPr>
          <w:rFonts w:eastAsia="Calibri" w:cs="Times New Roman"/>
        </w:rPr>
      </w:pPr>
    </w:p>
    <w:p w14:paraId="0B8FFEE8" w14:textId="77777777" w:rsidR="007C783B" w:rsidRPr="007C783B" w:rsidRDefault="007C783B" w:rsidP="007C783B">
      <w:pPr>
        <w:rPr>
          <w:rFonts w:eastAsia="Calibri" w:cs="Times New Roman"/>
        </w:rPr>
      </w:pPr>
    </w:p>
    <w:p w14:paraId="2E32C972" w14:textId="77777777" w:rsidR="007C783B" w:rsidRPr="007C783B" w:rsidRDefault="007C783B" w:rsidP="007C783B">
      <w:pPr>
        <w:rPr>
          <w:rFonts w:eastAsia="Calibri" w:cs="Times New Roman"/>
        </w:rPr>
      </w:pPr>
      <w:r w:rsidRPr="007C783B">
        <w:rPr>
          <w:rFonts w:eastAsia="Calibri" w:cs="Times New Roman"/>
        </w:rPr>
        <w:t>À .........., le ..........</w:t>
      </w:r>
    </w:p>
    <w:p w14:paraId="6D66F8F9" w14:textId="77777777" w:rsidR="007C783B" w:rsidRPr="007C783B" w:rsidRDefault="007C783B" w:rsidP="007C783B">
      <w:pPr>
        <w:rPr>
          <w:rFonts w:eastAsia="Calibri" w:cs="Times New Roman"/>
        </w:rPr>
      </w:pPr>
    </w:p>
    <w:p w14:paraId="226A4B24" w14:textId="4B29837F" w:rsidR="007C783B" w:rsidRPr="007C783B" w:rsidRDefault="007C783B" w:rsidP="007C783B">
      <w:pPr>
        <w:rPr>
          <w:rFonts w:eastAsia="Calibri" w:cs="Times New Roman"/>
        </w:rPr>
      </w:pPr>
      <w:r w:rsidRPr="007C783B">
        <w:rPr>
          <w:rFonts w:eastAsia="Calibri" w:cs="Times New Roman"/>
        </w:rPr>
        <w:t>Le</w:t>
      </w:r>
      <w:r w:rsidR="0002227A">
        <w:rPr>
          <w:rFonts w:eastAsia="Calibri" w:cs="Times New Roman"/>
        </w:rPr>
        <w:t xml:space="preserve"> </w:t>
      </w:r>
      <w:r w:rsidRPr="007C783B">
        <w:rPr>
          <w:rFonts w:eastAsia="Calibri" w:cs="Times New Roman"/>
        </w:rPr>
        <w:t>(ou les) candidat(s)</w:t>
      </w:r>
      <w:r w:rsidR="00D36E18">
        <w:rPr>
          <w:rStyle w:val="Appelnotedebasdep"/>
          <w:rFonts w:eastAsia="Calibri" w:cs="Times New Roman"/>
        </w:rPr>
        <w:footnoteReference w:id="7"/>
      </w:r>
      <w:r w:rsidRPr="007C783B">
        <w:rPr>
          <w:rFonts w:eastAsia="Calibri" w:cs="Times New Roman"/>
        </w:rPr>
        <w:t xml:space="preserve"> :</w:t>
      </w:r>
    </w:p>
    <w:p w14:paraId="62D16018" w14:textId="0F9324AD" w:rsidR="00814979" w:rsidRPr="00282F90" w:rsidRDefault="007C783B" w:rsidP="007C783B">
      <w:pPr>
        <w:rPr>
          <w:rFonts w:eastAsia="Calibri" w:cs="Times New Roman"/>
          <w:i/>
        </w:rPr>
      </w:pPr>
      <w:r w:rsidRPr="00282F90">
        <w:rPr>
          <w:rFonts w:eastAsia="Calibri" w:cs="Times New Roman"/>
          <w:i/>
        </w:rPr>
        <w:t>(</w:t>
      </w:r>
      <w:proofErr w:type="gramStart"/>
      <w:r w:rsidRPr="00282F90">
        <w:rPr>
          <w:rFonts w:eastAsia="Calibri" w:cs="Times New Roman"/>
          <w:i/>
        </w:rPr>
        <w:t>représentant</w:t>
      </w:r>
      <w:proofErr w:type="gramEnd"/>
      <w:r w:rsidRPr="00282F90">
        <w:rPr>
          <w:rFonts w:eastAsia="Calibri" w:cs="Times New Roman"/>
          <w:i/>
        </w:rPr>
        <w:t xml:space="preserve">(s) habilité(s) pour signer </w:t>
      </w:r>
      <w:r w:rsidR="00E2478D">
        <w:rPr>
          <w:rFonts w:eastAsia="Calibri" w:cs="Times New Roman"/>
          <w:i/>
        </w:rPr>
        <w:t>l’accord-cadre</w:t>
      </w:r>
      <w:r w:rsidRPr="00282F90">
        <w:rPr>
          <w:rFonts w:eastAsia="Calibri" w:cs="Times New Roman"/>
          <w:i/>
        </w:rPr>
        <w:t>)</w:t>
      </w:r>
    </w:p>
    <w:p w14:paraId="15606584" w14:textId="77777777" w:rsidR="00281600" w:rsidRDefault="00281600" w:rsidP="00281600">
      <w:pPr>
        <w:pStyle w:val="Commentaire"/>
        <w:rPr>
          <w:szCs w:val="22"/>
        </w:rPr>
      </w:pPr>
    </w:p>
    <w:p w14:paraId="2E2348E7" w14:textId="77777777" w:rsidR="00740139" w:rsidRDefault="00740139">
      <w:pPr>
        <w:spacing w:after="200" w:line="276" w:lineRule="auto"/>
        <w:jc w:val="left"/>
      </w:pPr>
      <w:r>
        <w:br w:type="page"/>
      </w:r>
    </w:p>
    <w:p w14:paraId="1AB0987E" w14:textId="7921497D" w:rsidR="00740139" w:rsidRPr="00740139" w:rsidRDefault="00740139" w:rsidP="00740139">
      <w:pPr>
        <w:pStyle w:val="Titre1"/>
        <w:numPr>
          <w:ilvl w:val="0"/>
          <w:numId w:val="2"/>
        </w:numPr>
        <w:ind w:left="357" w:firstLine="0"/>
      </w:pPr>
      <w:bookmarkStart w:id="59" w:name="_Toc504662724"/>
      <w:bookmarkStart w:id="60" w:name="_Toc535219033"/>
      <w:bookmarkStart w:id="61" w:name="_Toc204690126"/>
      <w:r w:rsidRPr="00740139">
        <w:lastRenderedPageBreak/>
        <w:t>Signature d</w:t>
      </w:r>
      <w:r w:rsidR="00291070">
        <w:t>e</w:t>
      </w:r>
      <w:r w:rsidRPr="00740139">
        <w:t xml:space="preserve"> </w:t>
      </w:r>
      <w:bookmarkEnd w:id="59"/>
      <w:bookmarkEnd w:id="60"/>
      <w:r w:rsidR="00291070" w:rsidRPr="00291070">
        <w:t xml:space="preserve">HAROPA PORT </w:t>
      </w:r>
      <w:r w:rsidR="00107A0F">
        <w:t>|</w:t>
      </w:r>
      <w:r w:rsidR="00291070" w:rsidRPr="00291070">
        <w:t xml:space="preserve"> </w:t>
      </w:r>
      <w:r w:rsidR="00556C93">
        <w:t>Paris</w:t>
      </w:r>
      <w:bookmarkEnd w:id="61"/>
    </w:p>
    <w:p w14:paraId="03D6D3B2" w14:textId="77777777" w:rsidR="00740139" w:rsidRPr="00740139" w:rsidRDefault="00740139" w:rsidP="00740139">
      <w:pPr>
        <w:rPr>
          <w:rFonts w:eastAsia="Calibri" w:cs="Times New Roman"/>
        </w:rPr>
      </w:pPr>
    </w:p>
    <w:p w14:paraId="638416CC" w14:textId="77777777" w:rsidR="00740139" w:rsidRPr="00740139" w:rsidRDefault="00740139" w:rsidP="00740139">
      <w:pPr>
        <w:rPr>
          <w:rFonts w:eastAsia="Calibri" w:cs="Times New Roman"/>
          <w:b/>
        </w:rPr>
      </w:pPr>
      <w:r w:rsidRPr="00740139">
        <w:rPr>
          <w:rFonts w:eastAsia="Calibri" w:cs="Times New Roman"/>
          <w:b/>
        </w:rPr>
        <w:t>La présente offre est acceptée.</w:t>
      </w:r>
    </w:p>
    <w:p w14:paraId="5D6B86B8" w14:textId="77777777" w:rsidR="00740139" w:rsidRPr="00740139" w:rsidRDefault="00740139" w:rsidP="00740139">
      <w:pPr>
        <w:rPr>
          <w:rFonts w:eastAsia="Calibri" w:cs="Arial"/>
        </w:rPr>
      </w:pPr>
    </w:p>
    <w:p w14:paraId="011C2F4B" w14:textId="77777777" w:rsidR="00740139" w:rsidRPr="00740139" w:rsidRDefault="00740139" w:rsidP="00740139">
      <w:pPr>
        <w:rPr>
          <w:rFonts w:eastAsia="Calibri" w:cs="Arial"/>
        </w:rPr>
      </w:pPr>
    </w:p>
    <w:p w14:paraId="314EF9AF" w14:textId="77777777" w:rsidR="00740139" w:rsidRPr="00740139" w:rsidRDefault="00740139" w:rsidP="00740139">
      <w:pPr>
        <w:rPr>
          <w:rFonts w:eastAsia="Calibri" w:cs="Arial"/>
        </w:rPr>
      </w:pPr>
    </w:p>
    <w:p w14:paraId="3DCD7336" w14:textId="77777777" w:rsidR="00740139" w:rsidRPr="00740139" w:rsidRDefault="00740139" w:rsidP="00740139">
      <w:pPr>
        <w:rPr>
          <w:rFonts w:eastAsia="Calibri" w:cs="Arial"/>
        </w:rPr>
      </w:pPr>
    </w:p>
    <w:p w14:paraId="0DC9AC49" w14:textId="77777777" w:rsidR="00740139" w:rsidRPr="00740139" w:rsidRDefault="00740139" w:rsidP="00740139">
      <w:pPr>
        <w:ind w:left="4956"/>
        <w:rPr>
          <w:rFonts w:eastAsia="Calibri" w:cs="Arial"/>
          <w:szCs w:val="20"/>
        </w:rPr>
      </w:pPr>
      <w:r w:rsidRPr="00740139">
        <w:rPr>
          <w:rFonts w:eastAsia="Calibri" w:cs="Arial"/>
          <w:szCs w:val="20"/>
        </w:rPr>
        <w:t>À Paris, le ………………………….</w:t>
      </w:r>
    </w:p>
    <w:p w14:paraId="0CE3173B" w14:textId="77777777" w:rsidR="00740139" w:rsidRPr="00740139" w:rsidRDefault="00740139" w:rsidP="00740139">
      <w:pPr>
        <w:rPr>
          <w:rFonts w:eastAsia="Calibri" w:cs="Arial"/>
          <w:szCs w:val="20"/>
        </w:rPr>
      </w:pPr>
    </w:p>
    <w:p w14:paraId="7EFEFA70" w14:textId="571FBCE8" w:rsidR="00740139" w:rsidRDefault="002B28F8" w:rsidP="00740139">
      <w:pPr>
        <w:ind w:left="2832" w:firstLine="708"/>
        <w:jc w:val="center"/>
        <w:rPr>
          <w:rFonts w:eastAsia="Calibri" w:cs="Arial"/>
          <w:szCs w:val="20"/>
        </w:rPr>
      </w:pPr>
      <w:r w:rsidRPr="002B28F8">
        <w:rPr>
          <w:rFonts w:eastAsia="Calibri" w:cs="Arial"/>
          <w:szCs w:val="20"/>
        </w:rPr>
        <w:t xml:space="preserve">Signature du Représentant du pouvoir adjudicateur </w:t>
      </w:r>
    </w:p>
    <w:p w14:paraId="779EF0A3" w14:textId="77777777" w:rsidR="00CC13BC" w:rsidRPr="00740139" w:rsidRDefault="00CC13BC" w:rsidP="00740139">
      <w:pPr>
        <w:ind w:left="2832" w:firstLine="708"/>
        <w:jc w:val="center"/>
        <w:rPr>
          <w:rFonts w:eastAsia="Calibri" w:cs="Arial"/>
          <w:szCs w:val="20"/>
        </w:rPr>
      </w:pPr>
    </w:p>
    <w:p w14:paraId="16DA89E2" w14:textId="77777777" w:rsidR="00740139" w:rsidRPr="00740139" w:rsidRDefault="00740139" w:rsidP="00740139">
      <w:pPr>
        <w:rPr>
          <w:rFonts w:eastAsia="Calibri" w:cs="Verdana"/>
          <w:szCs w:val="20"/>
        </w:rPr>
      </w:pPr>
    </w:p>
    <w:p w14:paraId="58E86BDB" w14:textId="77777777" w:rsidR="00740139" w:rsidRPr="00740139" w:rsidRDefault="00740139" w:rsidP="00740139">
      <w:pPr>
        <w:rPr>
          <w:rFonts w:eastAsia="Calibri" w:cs="Verdana"/>
          <w:szCs w:val="20"/>
        </w:rPr>
      </w:pPr>
    </w:p>
    <w:p w14:paraId="677E98B5" w14:textId="77777777" w:rsidR="00740139" w:rsidRPr="00740139" w:rsidRDefault="00740139" w:rsidP="00740139">
      <w:pPr>
        <w:rPr>
          <w:rFonts w:eastAsia="Calibri" w:cs="Verdana"/>
          <w:szCs w:val="20"/>
        </w:rPr>
      </w:pPr>
    </w:p>
    <w:p w14:paraId="7EB54406" w14:textId="77777777" w:rsidR="00740139" w:rsidRPr="00740139" w:rsidRDefault="00740139" w:rsidP="00740139">
      <w:pPr>
        <w:widowControl w:val="0"/>
        <w:rPr>
          <w:rFonts w:eastAsia="Times New Roman" w:cs="Arial"/>
          <w:szCs w:val="20"/>
          <w:lang w:eastAsia="fr-FR"/>
        </w:rPr>
      </w:pPr>
      <w:r w:rsidRPr="00740139">
        <w:rPr>
          <w:rFonts w:eastAsia="Times New Roman" w:cs="Arial"/>
          <w:szCs w:val="20"/>
          <w:lang w:eastAsia="fr-FR"/>
        </w:rPr>
        <w:t>Est retenue :</w:t>
      </w:r>
    </w:p>
    <w:p w14:paraId="0AFF8614" w14:textId="77777777" w:rsidR="00740139" w:rsidRPr="00740139" w:rsidRDefault="00740139" w:rsidP="00740139">
      <w:pPr>
        <w:widowControl w:val="0"/>
        <w:rPr>
          <w:rFonts w:eastAsia="Times New Roman" w:cs="Arial"/>
          <w:szCs w:val="20"/>
          <w:lang w:eastAsia="fr-FR"/>
        </w:rPr>
      </w:pPr>
    </w:p>
    <w:p w14:paraId="07C77653" w14:textId="77777777" w:rsidR="00740139" w:rsidRPr="00740139" w:rsidRDefault="00000000" w:rsidP="00740139">
      <w:pPr>
        <w:widowControl w:val="0"/>
        <w:ind w:left="284"/>
        <w:rPr>
          <w:rFonts w:eastAsia="Times New Roman" w:cs="Arial"/>
          <w:szCs w:val="20"/>
          <w:lang w:eastAsia="fr-FR"/>
        </w:rPr>
      </w:pPr>
      <w:sdt>
        <w:sdtPr>
          <w:rPr>
            <w:rFonts w:eastAsia="Times New Roman" w:cs="Arial"/>
            <w:szCs w:val="20"/>
            <w:lang w:eastAsia="fr-FR"/>
          </w:rPr>
          <w:id w:val="-206490866"/>
          <w14:checkbox>
            <w14:checked w14:val="1"/>
            <w14:checkedState w14:val="2612" w14:font="MS Gothic"/>
            <w14:uncheckedState w14:val="2610" w14:font="MS Gothic"/>
          </w14:checkbox>
        </w:sdt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Arial"/>
          <w:szCs w:val="20"/>
          <w:lang w:eastAsia="fr-FR"/>
        </w:rPr>
        <w:t xml:space="preserve"> </w:t>
      </w:r>
      <w:r w:rsidR="00740139" w:rsidRPr="00740139">
        <w:rPr>
          <w:rFonts w:eastAsia="Times New Roman" w:cs="Arial"/>
          <w:szCs w:val="20"/>
          <w:lang w:eastAsia="fr-FR"/>
        </w:rPr>
        <w:tab/>
      </w:r>
      <w:r w:rsidR="00740139" w:rsidRPr="00740139">
        <w:rPr>
          <w:rFonts w:eastAsia="Times New Roman" w:cs="Arial"/>
          <w:szCs w:val="20"/>
          <w:lang w:eastAsia="fr-FR"/>
        </w:rPr>
        <w:tab/>
        <w:t>La solution de base.</w:t>
      </w:r>
    </w:p>
    <w:p w14:paraId="0A130574" w14:textId="77777777" w:rsidR="00740139" w:rsidRPr="00740139" w:rsidRDefault="00740139" w:rsidP="00740139">
      <w:pPr>
        <w:rPr>
          <w:rFonts w:eastAsia="Times New Roman" w:cs="Times New Roman"/>
          <w:szCs w:val="20"/>
          <w:lang w:eastAsia="fr-FR"/>
        </w:rPr>
      </w:pPr>
    </w:p>
    <w:p w14:paraId="16C4E891" w14:textId="77777777" w:rsidR="00740139" w:rsidRPr="00740139" w:rsidRDefault="00740139" w:rsidP="00740139">
      <w:pPr>
        <w:rPr>
          <w:rFonts w:eastAsia="Times New Roman" w:cs="Times New Roman"/>
          <w:szCs w:val="20"/>
          <w:lang w:eastAsia="fr-FR"/>
        </w:rPr>
      </w:pPr>
      <w:r w:rsidRPr="00740139">
        <w:rPr>
          <w:rFonts w:eastAsia="Times New Roman" w:cs="Times New Roman"/>
          <w:szCs w:val="20"/>
          <w:lang w:eastAsia="fr-FR"/>
        </w:rPr>
        <w:t>Elle est complétée par les annexes suivantes :</w:t>
      </w:r>
    </w:p>
    <w:p w14:paraId="1B1AC9B6" w14:textId="77777777" w:rsidR="00740139" w:rsidRPr="00740139" w:rsidRDefault="00740139" w:rsidP="00740139">
      <w:pPr>
        <w:rPr>
          <w:rFonts w:eastAsia="Times New Roman" w:cs="Times New Roman"/>
          <w:szCs w:val="20"/>
          <w:lang w:eastAsia="fr-FR"/>
        </w:rPr>
      </w:pPr>
    </w:p>
    <w:p w14:paraId="6DB90615" w14:textId="77777777" w:rsidR="00740139" w:rsidRPr="00740139" w:rsidRDefault="000000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1472479859"/>
          <w14:checkbox>
            <w14:checked w14:val="0"/>
            <w14:checkedState w14:val="2612" w14:font="MS Gothic"/>
            <w14:uncheckedState w14:val="2610" w14:font="MS Gothic"/>
          </w14:checkbox>
        </w:sdt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Annexe n° 1</w:t>
      </w:r>
      <w:r w:rsidR="00740139" w:rsidRPr="00740139">
        <w:rPr>
          <w:rFonts w:eastAsia="Times New Roman" w:cs="Times New Roman"/>
          <w:szCs w:val="20"/>
          <w:vertAlign w:val="superscript"/>
          <w:lang w:eastAsia="fr-FR"/>
        </w:rPr>
        <w:footnoteReference w:id="8"/>
      </w:r>
      <w:r w:rsidR="00740139" w:rsidRPr="00740139">
        <w:rPr>
          <w:rFonts w:eastAsia="Times New Roman" w:cs="Times New Roman"/>
          <w:szCs w:val="20"/>
          <w:lang w:eastAsia="fr-FR"/>
        </w:rPr>
        <w:t xml:space="preserve"> : </w:t>
      </w:r>
      <w:r w:rsidR="00740139" w:rsidRPr="00740139">
        <w:rPr>
          <w:rFonts w:eastAsia="Times New Roman" w:cs="Times New Roman"/>
          <w:szCs w:val="20"/>
          <w:lang w:eastAsia="fr-FR"/>
        </w:rPr>
        <w:tab/>
      </w:r>
    </w:p>
    <w:p w14:paraId="6E2B51F5" w14:textId="77777777" w:rsidR="00740139" w:rsidRPr="00740139" w:rsidRDefault="00740139" w:rsidP="00740139">
      <w:pPr>
        <w:ind w:left="284"/>
        <w:rPr>
          <w:rFonts w:eastAsia="Times New Roman" w:cs="Times New Roman"/>
          <w:szCs w:val="20"/>
          <w:lang w:eastAsia="fr-FR"/>
        </w:rPr>
      </w:pPr>
    </w:p>
    <w:p w14:paraId="0EF40770" w14:textId="77777777" w:rsidR="00740139" w:rsidRPr="00740139" w:rsidRDefault="000000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510266874"/>
          <w14:checkbox>
            <w14:checked w14:val="0"/>
            <w14:checkedState w14:val="2612" w14:font="MS Gothic"/>
            <w14:uncheckedState w14:val="2610" w14:font="MS Gothic"/>
          </w14:checkbox>
        </w:sdt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 xml:space="preserve">Annexe n° 2 : </w:t>
      </w:r>
      <w:r w:rsidR="00740139" w:rsidRPr="00740139">
        <w:rPr>
          <w:rFonts w:eastAsia="Times New Roman" w:cs="Times New Roman"/>
          <w:szCs w:val="20"/>
          <w:lang w:eastAsia="fr-FR"/>
        </w:rPr>
        <w:tab/>
      </w:r>
    </w:p>
    <w:p w14:paraId="42CE08A9" w14:textId="77777777" w:rsidR="00740139" w:rsidRPr="00740139" w:rsidRDefault="00740139" w:rsidP="00740139">
      <w:pPr>
        <w:ind w:left="284"/>
        <w:rPr>
          <w:rFonts w:eastAsia="Times New Roman" w:cs="Times New Roman"/>
          <w:szCs w:val="20"/>
          <w:lang w:eastAsia="fr-FR"/>
        </w:rPr>
      </w:pPr>
    </w:p>
    <w:p w14:paraId="752F2557" w14:textId="77777777" w:rsidR="00740139" w:rsidRPr="00740139" w:rsidRDefault="000000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1903870143"/>
          <w14:checkbox>
            <w14:checked w14:val="0"/>
            <w14:checkedState w14:val="2612" w14:font="MS Gothic"/>
            <w14:uncheckedState w14:val="2610" w14:font="MS Gothic"/>
          </w14:checkbox>
        </w:sdt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 xml:space="preserve">Annexe n° 3 : </w:t>
      </w:r>
      <w:r w:rsidR="00740139" w:rsidRPr="00740139">
        <w:rPr>
          <w:rFonts w:eastAsia="Times New Roman" w:cs="Times New Roman"/>
          <w:szCs w:val="20"/>
          <w:lang w:eastAsia="fr-FR"/>
        </w:rPr>
        <w:tab/>
      </w:r>
    </w:p>
    <w:p w14:paraId="2CB874AA" w14:textId="77777777" w:rsidR="00740139" w:rsidRPr="00740139" w:rsidRDefault="00740139" w:rsidP="00740139">
      <w:pPr>
        <w:ind w:left="284"/>
        <w:rPr>
          <w:rFonts w:eastAsia="Times New Roman" w:cs="Times New Roman"/>
          <w:szCs w:val="20"/>
          <w:lang w:eastAsia="fr-FR"/>
        </w:rPr>
      </w:pPr>
    </w:p>
    <w:p w14:paraId="3B60738D" w14:textId="77777777" w:rsidR="00740139" w:rsidRPr="00740139" w:rsidRDefault="000000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929504451"/>
          <w14:checkbox>
            <w14:checked w14:val="0"/>
            <w14:checkedState w14:val="2612" w14:font="MS Gothic"/>
            <w14:uncheckedState w14:val="2610" w14:font="MS Gothic"/>
          </w14:checkbox>
        </w:sdt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 xml:space="preserve">Annexe n° 4 : </w:t>
      </w:r>
      <w:r w:rsidR="00740139" w:rsidRPr="00740139">
        <w:rPr>
          <w:rFonts w:eastAsia="Times New Roman" w:cs="Times New Roman"/>
          <w:szCs w:val="20"/>
          <w:lang w:eastAsia="fr-FR"/>
        </w:rPr>
        <w:tab/>
      </w:r>
    </w:p>
    <w:p w14:paraId="7E3DC13C" w14:textId="77777777" w:rsidR="00740139" w:rsidRPr="00740139" w:rsidRDefault="00740139" w:rsidP="00740139">
      <w:pPr>
        <w:ind w:left="284"/>
        <w:rPr>
          <w:rFonts w:eastAsia="Times New Roman" w:cs="Times New Roman"/>
          <w:szCs w:val="20"/>
          <w:lang w:eastAsia="fr-FR"/>
        </w:rPr>
      </w:pPr>
    </w:p>
    <w:p w14:paraId="222B12E9" w14:textId="77777777" w:rsidR="00740139" w:rsidRPr="00740139" w:rsidRDefault="000000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337736795"/>
          <w14:checkbox>
            <w14:checked w14:val="0"/>
            <w14:checkedState w14:val="2612" w14:font="MS Gothic"/>
            <w14:uncheckedState w14:val="2610" w14:font="MS Gothic"/>
          </w14:checkbox>
        </w:sdt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 xml:space="preserve">Annexe n° 5 : </w:t>
      </w:r>
      <w:r w:rsidR="00740139" w:rsidRPr="00740139">
        <w:rPr>
          <w:rFonts w:eastAsia="Times New Roman" w:cs="Times New Roman"/>
          <w:szCs w:val="20"/>
          <w:lang w:eastAsia="fr-FR"/>
        </w:rPr>
        <w:tab/>
      </w:r>
    </w:p>
    <w:p w14:paraId="19CF9129" w14:textId="64D5439A" w:rsidR="00C9146E" w:rsidRDefault="00C9146E">
      <w:pPr>
        <w:spacing w:after="200" w:line="276" w:lineRule="auto"/>
        <w:jc w:val="left"/>
        <w:rPr>
          <w:rFonts w:eastAsia="Calibri" w:cs="Verdana"/>
          <w:szCs w:val="20"/>
        </w:rPr>
      </w:pPr>
    </w:p>
    <w:p w14:paraId="79315697" w14:textId="4FEB6BCA" w:rsidR="00D0748C" w:rsidRPr="00D0748C" w:rsidRDefault="00D0748C" w:rsidP="00D0748C">
      <w:pPr>
        <w:pStyle w:val="Titre1"/>
        <w:numPr>
          <w:ilvl w:val="0"/>
          <w:numId w:val="2"/>
        </w:numPr>
        <w:ind w:left="357" w:firstLine="0"/>
      </w:pPr>
      <w:bookmarkStart w:id="62" w:name="_Toc204690127"/>
      <w:r w:rsidRPr="00D0748C">
        <w:t xml:space="preserve">Notification </w:t>
      </w:r>
      <w:r w:rsidR="00BA26FD">
        <w:t>de l’accord-cadre</w:t>
      </w:r>
      <w:r w:rsidRPr="00D0748C">
        <w:t xml:space="preserve"> au titulaire (date d’effet </w:t>
      </w:r>
      <w:r w:rsidR="00BA26FD">
        <w:t>de l’accord-cadre</w:t>
      </w:r>
      <w:r w:rsidRPr="00D0748C">
        <w:t>)</w:t>
      </w:r>
      <w:bookmarkEnd w:id="62"/>
    </w:p>
    <w:p w14:paraId="74D3CE0C" w14:textId="77777777" w:rsidR="00D0748C" w:rsidRPr="00D0748C" w:rsidRDefault="00D0748C" w:rsidP="00D0748C">
      <w:pPr>
        <w:rPr>
          <w:rFonts w:eastAsia="Calibri" w:cs="Verdana"/>
          <w:szCs w:val="20"/>
        </w:rPr>
      </w:pPr>
    </w:p>
    <w:p w14:paraId="7C94917A" w14:textId="5EC3DCD1" w:rsidR="00D0748C" w:rsidRPr="00D0748C" w:rsidRDefault="00D0748C" w:rsidP="00D0748C">
      <w:pPr>
        <w:rPr>
          <w:rFonts w:eastAsia="Calibri" w:cs="Verdana"/>
          <w:szCs w:val="20"/>
        </w:rPr>
      </w:pPr>
      <w:r w:rsidRPr="00D0748C">
        <w:rPr>
          <w:rFonts w:eastAsia="Calibri" w:cs="Verdana"/>
          <w:szCs w:val="20"/>
        </w:rPr>
        <w:t xml:space="preserve">Le présent </w:t>
      </w:r>
      <w:r w:rsidR="00BA26FD">
        <w:rPr>
          <w:rFonts w:eastAsia="Calibri" w:cs="Verdana"/>
          <w:szCs w:val="20"/>
        </w:rPr>
        <w:t>accord-cadre</w:t>
      </w:r>
      <w:r w:rsidRPr="00D0748C">
        <w:rPr>
          <w:rFonts w:eastAsia="Calibri" w:cs="Verdana"/>
          <w:szCs w:val="20"/>
        </w:rPr>
        <w:t xml:space="preserve"> est notifié par </w:t>
      </w:r>
      <w:proofErr w:type="gramStart"/>
      <w:r w:rsidR="003773FE">
        <w:rPr>
          <w:rFonts w:eastAsia="Calibri" w:cs="Verdana"/>
          <w:szCs w:val="20"/>
        </w:rPr>
        <w:t>e</w:t>
      </w:r>
      <w:r w:rsidRPr="00D0748C">
        <w:rPr>
          <w:rFonts w:eastAsia="Calibri" w:cs="Verdana"/>
          <w:szCs w:val="20"/>
        </w:rPr>
        <w:t>mail</w:t>
      </w:r>
      <w:proofErr w:type="gramEnd"/>
      <w:r w:rsidRPr="00D0748C">
        <w:rPr>
          <w:rFonts w:eastAsia="Calibri" w:cs="Verdana"/>
          <w:szCs w:val="20"/>
        </w:rPr>
        <w:t xml:space="preserve"> au titulaire via la plateforme des achats de l’</w:t>
      </w:r>
      <w:r w:rsidR="00EA47F6" w:rsidRPr="00D0748C">
        <w:rPr>
          <w:rFonts w:eastAsia="Calibri" w:cs="Verdana"/>
          <w:szCs w:val="20"/>
        </w:rPr>
        <w:t>État</w:t>
      </w:r>
      <w:r w:rsidRPr="00D0748C">
        <w:rPr>
          <w:rFonts w:eastAsia="Calibri" w:cs="Verdana"/>
          <w:szCs w:val="20"/>
        </w:rPr>
        <w:t>, PLACE. L'</w:t>
      </w:r>
      <w:r w:rsidR="003162B2">
        <w:rPr>
          <w:rFonts w:eastAsia="Calibri" w:cs="Verdana"/>
          <w:szCs w:val="20"/>
        </w:rPr>
        <w:t>a</w:t>
      </w:r>
      <w:r w:rsidRPr="00D0748C">
        <w:rPr>
          <w:rFonts w:eastAsia="Calibri" w:cs="Verdana"/>
          <w:szCs w:val="20"/>
        </w:rPr>
        <w:t xml:space="preserve">ccusé de </w:t>
      </w:r>
      <w:r w:rsidR="003162B2">
        <w:rPr>
          <w:rFonts w:eastAsia="Calibri" w:cs="Verdana"/>
          <w:szCs w:val="20"/>
        </w:rPr>
        <w:t>r</w:t>
      </w:r>
      <w:r w:rsidRPr="00D0748C">
        <w:rPr>
          <w:rFonts w:eastAsia="Calibri" w:cs="Verdana"/>
          <w:szCs w:val="20"/>
        </w:rPr>
        <w:t xml:space="preserve">éception du message vaut notification officielle </w:t>
      </w:r>
      <w:r w:rsidR="00BA26FD">
        <w:rPr>
          <w:rFonts w:eastAsia="Calibri" w:cs="Verdana"/>
          <w:szCs w:val="20"/>
        </w:rPr>
        <w:t>de l’accord-cadre</w:t>
      </w:r>
      <w:r w:rsidRPr="00D0748C">
        <w:rPr>
          <w:rFonts w:eastAsia="Calibri" w:cs="Verdana"/>
          <w:szCs w:val="20"/>
        </w:rPr>
        <w:t>.</w:t>
      </w:r>
    </w:p>
    <w:p w14:paraId="6A9DDD8B" w14:textId="77777777" w:rsidR="00740139" w:rsidRPr="00740139" w:rsidRDefault="00740139" w:rsidP="00740139">
      <w:pPr>
        <w:rPr>
          <w:rFonts w:eastAsia="Calibri" w:cs="Verdana"/>
          <w:szCs w:val="20"/>
        </w:rPr>
      </w:pPr>
    </w:p>
    <w:p w14:paraId="454910D0" w14:textId="77777777" w:rsidR="00471416" w:rsidRDefault="00471416">
      <w:pPr>
        <w:spacing w:after="200" w:line="276" w:lineRule="auto"/>
        <w:jc w:val="left"/>
      </w:pPr>
      <w:r>
        <w:br w:type="page"/>
      </w:r>
    </w:p>
    <w:p w14:paraId="1F16C3F2" w14:textId="77777777" w:rsidR="00471416" w:rsidRPr="00471416" w:rsidRDefault="00471416" w:rsidP="00471416">
      <w:pPr>
        <w:pStyle w:val="Titre1"/>
        <w:numPr>
          <w:ilvl w:val="0"/>
          <w:numId w:val="2"/>
        </w:numPr>
        <w:ind w:left="357" w:firstLine="0"/>
      </w:pPr>
      <w:bookmarkStart w:id="63" w:name="_Toc504662725"/>
      <w:bookmarkStart w:id="64" w:name="_Toc535219035"/>
      <w:bookmarkStart w:id="65" w:name="_Toc204690128"/>
      <w:r w:rsidRPr="00471416">
        <w:lastRenderedPageBreak/>
        <w:t>Exemplaire unique – Nantissement ou cession de créance</w:t>
      </w:r>
      <w:bookmarkEnd w:id="63"/>
      <w:bookmarkEnd w:id="64"/>
      <w:bookmarkEnd w:id="65"/>
    </w:p>
    <w:p w14:paraId="4767E039" w14:textId="77777777" w:rsidR="00471416" w:rsidRPr="00471416" w:rsidRDefault="00471416" w:rsidP="00471416">
      <w:pPr>
        <w:rPr>
          <w:rFonts w:eastAsia="Calibri" w:cs="Verdana"/>
          <w:szCs w:val="20"/>
        </w:rPr>
      </w:pPr>
    </w:p>
    <w:p w14:paraId="7711C538" w14:textId="77777777" w:rsidR="00471416" w:rsidRPr="00471416" w:rsidRDefault="00471416" w:rsidP="00471416">
      <w:pPr>
        <w:rPr>
          <w:rFonts w:eastAsia="Calibri" w:cs="Arial"/>
          <w:szCs w:val="20"/>
          <w:u w:val="single"/>
        </w:rPr>
      </w:pPr>
      <w:r w:rsidRPr="00471416">
        <w:rPr>
          <w:rFonts w:eastAsia="Calibri" w:cs="Arial"/>
          <w:szCs w:val="20"/>
          <w:u w:val="single"/>
        </w:rPr>
        <w:t>Acheteur</w:t>
      </w:r>
      <w:r w:rsidRPr="00471416">
        <w:rPr>
          <w:rFonts w:eastAsia="Calibri" w:cs="Arial"/>
          <w:szCs w:val="20"/>
        </w:rPr>
        <w:t> :</w:t>
      </w:r>
    </w:p>
    <w:p w14:paraId="7FC7DF5D" w14:textId="77777777" w:rsidR="00471416" w:rsidRPr="00471416" w:rsidRDefault="00471416" w:rsidP="00471416">
      <w:pPr>
        <w:rPr>
          <w:rFonts w:eastAsia="Calibri" w:cs="Arial"/>
          <w:szCs w:val="20"/>
        </w:rPr>
      </w:pPr>
    </w:p>
    <w:p w14:paraId="31D0F3E3" w14:textId="0CEAD2C7" w:rsidR="00471416" w:rsidRPr="00471416" w:rsidRDefault="00CC13BC" w:rsidP="00471416">
      <w:pPr>
        <w:rPr>
          <w:rFonts w:eastAsia="Calibri" w:cs="Arial"/>
          <w:b/>
          <w:szCs w:val="20"/>
        </w:rPr>
      </w:pPr>
      <w:r w:rsidRPr="00CC13BC">
        <w:rPr>
          <w:rFonts w:eastAsia="Calibri" w:cs="Arial"/>
          <w:b/>
          <w:szCs w:val="20"/>
        </w:rPr>
        <w:t xml:space="preserve">HAROPA PORT </w:t>
      </w:r>
      <w:r w:rsidR="00E05F17">
        <w:rPr>
          <w:rFonts w:eastAsia="Calibri" w:cs="Arial"/>
          <w:b/>
          <w:szCs w:val="20"/>
        </w:rPr>
        <w:t>|</w:t>
      </w:r>
      <w:r w:rsidRPr="00CC13BC">
        <w:rPr>
          <w:rFonts w:eastAsia="Calibri" w:cs="Arial"/>
          <w:b/>
          <w:szCs w:val="20"/>
        </w:rPr>
        <w:t xml:space="preserve"> </w:t>
      </w:r>
      <w:r w:rsidR="003162B2">
        <w:rPr>
          <w:rFonts w:eastAsia="Calibri" w:cs="Arial"/>
          <w:b/>
          <w:szCs w:val="20"/>
        </w:rPr>
        <w:t>Paris</w:t>
      </w:r>
    </w:p>
    <w:p w14:paraId="3829241B" w14:textId="1C88660B" w:rsidR="00471416" w:rsidRPr="00471416" w:rsidRDefault="00D61B30" w:rsidP="00471416">
      <w:pPr>
        <w:rPr>
          <w:rFonts w:eastAsia="Calibri" w:cs="Arial"/>
          <w:b/>
          <w:szCs w:val="20"/>
        </w:rPr>
      </w:pPr>
      <w:r>
        <w:rPr>
          <w:rFonts w:eastAsia="Calibri" w:cs="Arial"/>
          <w:b/>
          <w:szCs w:val="20"/>
        </w:rPr>
        <w:t>1</w:t>
      </w:r>
      <w:r w:rsidR="003162B2">
        <w:rPr>
          <w:rFonts w:eastAsia="Calibri" w:cs="Arial"/>
          <w:b/>
          <w:szCs w:val="20"/>
        </w:rPr>
        <w:t>,</w:t>
      </w:r>
      <w:r w:rsidR="00471416" w:rsidRPr="00471416">
        <w:rPr>
          <w:rFonts w:eastAsia="Calibri" w:cs="Arial"/>
          <w:b/>
          <w:szCs w:val="20"/>
        </w:rPr>
        <w:t xml:space="preserve"> Quai de Grenelle</w:t>
      </w:r>
    </w:p>
    <w:p w14:paraId="1D5AF514" w14:textId="115CBEE0" w:rsidR="00471416" w:rsidRPr="00471416" w:rsidRDefault="00471416" w:rsidP="00471416">
      <w:pPr>
        <w:rPr>
          <w:rFonts w:eastAsia="Calibri" w:cs="Arial"/>
          <w:b/>
          <w:szCs w:val="20"/>
        </w:rPr>
      </w:pPr>
      <w:r w:rsidRPr="00471416">
        <w:rPr>
          <w:rFonts w:eastAsia="Calibri" w:cs="Arial"/>
          <w:b/>
          <w:szCs w:val="20"/>
        </w:rPr>
        <w:t xml:space="preserve">75732 </w:t>
      </w:r>
      <w:r w:rsidR="00AB56E7" w:rsidRPr="00471416">
        <w:rPr>
          <w:rFonts w:eastAsia="Calibri" w:cs="Arial"/>
          <w:b/>
          <w:szCs w:val="20"/>
        </w:rPr>
        <w:t>P</w:t>
      </w:r>
      <w:r w:rsidR="00AB56E7">
        <w:rPr>
          <w:rFonts w:eastAsia="Calibri" w:cs="Arial"/>
          <w:b/>
          <w:szCs w:val="20"/>
        </w:rPr>
        <w:t>ARIS</w:t>
      </w:r>
      <w:r w:rsidR="00AB56E7" w:rsidRPr="00471416">
        <w:rPr>
          <w:rFonts w:eastAsia="Calibri" w:cs="Arial"/>
          <w:b/>
          <w:szCs w:val="20"/>
        </w:rPr>
        <w:t xml:space="preserve"> </w:t>
      </w:r>
      <w:r w:rsidRPr="00471416">
        <w:rPr>
          <w:rFonts w:eastAsia="Calibri" w:cs="Arial"/>
          <w:b/>
          <w:szCs w:val="20"/>
        </w:rPr>
        <w:t>cedex 15</w:t>
      </w:r>
    </w:p>
    <w:p w14:paraId="4578CEDE" w14:textId="54EF3AB7" w:rsidR="00471416" w:rsidRPr="00471416" w:rsidRDefault="00471416" w:rsidP="00471416">
      <w:pPr>
        <w:rPr>
          <w:rFonts w:eastAsia="Calibri" w:cs="Arial"/>
          <w:b/>
          <w:szCs w:val="20"/>
        </w:rPr>
      </w:pPr>
      <w:r w:rsidRPr="00471416">
        <w:rPr>
          <w:rFonts w:eastAsia="Calibri" w:cs="Arial"/>
          <w:b/>
          <w:szCs w:val="20"/>
        </w:rPr>
        <w:t>Tél : 01</w:t>
      </w:r>
      <w:r w:rsidR="003162B2">
        <w:rPr>
          <w:rFonts w:eastAsia="Calibri" w:cs="Arial"/>
          <w:b/>
          <w:szCs w:val="20"/>
        </w:rPr>
        <w:t xml:space="preserve"> </w:t>
      </w:r>
      <w:r w:rsidRPr="00471416">
        <w:rPr>
          <w:rFonts w:eastAsia="Calibri" w:cs="Arial"/>
          <w:b/>
          <w:szCs w:val="20"/>
        </w:rPr>
        <w:t>40</w:t>
      </w:r>
      <w:r w:rsidR="003162B2">
        <w:rPr>
          <w:rFonts w:eastAsia="Calibri" w:cs="Arial"/>
          <w:b/>
          <w:szCs w:val="20"/>
        </w:rPr>
        <w:t xml:space="preserve"> </w:t>
      </w:r>
      <w:r w:rsidRPr="00471416">
        <w:rPr>
          <w:rFonts w:eastAsia="Calibri" w:cs="Arial"/>
          <w:b/>
          <w:szCs w:val="20"/>
        </w:rPr>
        <w:t>58</w:t>
      </w:r>
      <w:r w:rsidR="003162B2">
        <w:rPr>
          <w:rFonts w:eastAsia="Calibri" w:cs="Arial"/>
          <w:b/>
          <w:szCs w:val="20"/>
        </w:rPr>
        <w:t xml:space="preserve"> </w:t>
      </w:r>
      <w:r w:rsidRPr="00471416">
        <w:rPr>
          <w:rFonts w:eastAsia="Calibri" w:cs="Arial"/>
          <w:b/>
          <w:szCs w:val="20"/>
        </w:rPr>
        <w:t>29</w:t>
      </w:r>
      <w:r w:rsidR="003162B2">
        <w:rPr>
          <w:rFonts w:eastAsia="Calibri" w:cs="Arial"/>
          <w:b/>
          <w:szCs w:val="20"/>
        </w:rPr>
        <w:t xml:space="preserve"> </w:t>
      </w:r>
      <w:r w:rsidRPr="00471416">
        <w:rPr>
          <w:rFonts w:eastAsia="Calibri" w:cs="Arial"/>
          <w:b/>
          <w:szCs w:val="20"/>
        </w:rPr>
        <w:t>99</w:t>
      </w:r>
    </w:p>
    <w:p w14:paraId="46A4E2E1" w14:textId="77777777" w:rsidR="00471416" w:rsidRPr="00471416" w:rsidRDefault="00471416" w:rsidP="00471416">
      <w:pPr>
        <w:rPr>
          <w:rFonts w:eastAsia="Calibri" w:cs="Arial"/>
          <w:szCs w:val="20"/>
        </w:rPr>
      </w:pPr>
    </w:p>
    <w:p w14:paraId="3EA0AF79" w14:textId="77777777" w:rsidR="00471416" w:rsidRPr="00471416" w:rsidRDefault="00471416" w:rsidP="00471416">
      <w:pPr>
        <w:rPr>
          <w:rFonts w:eastAsia="Calibri" w:cs="Arial"/>
          <w:b/>
          <w:szCs w:val="20"/>
        </w:rPr>
      </w:pPr>
      <w:r w:rsidRPr="0007644C">
        <w:rPr>
          <w:rFonts w:eastAsia="Calibri" w:cs="Arial"/>
          <w:b/>
          <w:szCs w:val="20"/>
        </w:rPr>
        <w:t>À remplir par l'administration (Acheteur) en original sur une photocopie</w:t>
      </w:r>
    </w:p>
    <w:p w14:paraId="357897B7" w14:textId="77777777" w:rsidR="00471416" w:rsidRPr="00471416" w:rsidRDefault="00471416" w:rsidP="00471416">
      <w:pPr>
        <w:rPr>
          <w:rFonts w:eastAsia="Calibri" w:cs="Arial"/>
          <w:szCs w:val="20"/>
        </w:rPr>
      </w:pPr>
    </w:p>
    <w:p w14:paraId="6E610A64" w14:textId="77777777" w:rsidR="00471416" w:rsidRPr="00471416" w:rsidRDefault="00471416" w:rsidP="00471416">
      <w:pPr>
        <w:rPr>
          <w:rFonts w:eastAsia="Calibri" w:cs="Arial"/>
          <w:szCs w:val="20"/>
        </w:rPr>
      </w:pPr>
      <w:r w:rsidRPr="00471416">
        <w:rPr>
          <w:rFonts w:eastAsia="Calibri" w:cs="Arial"/>
          <w:szCs w:val="20"/>
        </w:rPr>
        <w:t>Copie délivrée en unique exemplaire pour être remise à l'établissement de crédit ou au bénéficiaire de la cession ou du nantissement de droit commun en cas de cession ou de nantissement de créance de :</w:t>
      </w:r>
    </w:p>
    <w:p w14:paraId="1BD8800A" w14:textId="77777777" w:rsidR="00471416" w:rsidRPr="00471416" w:rsidRDefault="00471416" w:rsidP="00471416">
      <w:pPr>
        <w:rPr>
          <w:rFonts w:eastAsia="Calibri" w:cs="Arial"/>
          <w:szCs w:val="20"/>
        </w:rPr>
      </w:pPr>
    </w:p>
    <w:p w14:paraId="5BB4ADB6" w14:textId="72DCACF3" w:rsidR="00471416" w:rsidRPr="00471416" w:rsidRDefault="00471416" w:rsidP="00471416">
      <w:pPr>
        <w:rPr>
          <w:rFonts w:eastAsia="Calibri" w:cs="Arial"/>
          <w:szCs w:val="20"/>
        </w:rPr>
      </w:pPr>
      <w:r w:rsidRPr="00471416">
        <w:rPr>
          <w:rFonts w:eastAsia="Calibri" w:cs="Arial"/>
          <w:szCs w:val="20"/>
        </w:rPr>
        <w:t xml:space="preserve">La totalité </w:t>
      </w:r>
      <w:r w:rsidR="00E2478D">
        <w:rPr>
          <w:rFonts w:eastAsia="Calibri" w:cs="Arial"/>
          <w:szCs w:val="20"/>
        </w:rPr>
        <w:t>de l’accord-cadre</w:t>
      </w:r>
      <w:r w:rsidRPr="00471416">
        <w:rPr>
          <w:rFonts w:eastAsia="Calibri" w:cs="Arial"/>
          <w:szCs w:val="20"/>
        </w:rPr>
        <w:t xml:space="preserve"> dont le montant est de (indiquer le montant en euros TTC en chiffres et en lettres) : </w:t>
      </w:r>
    </w:p>
    <w:p w14:paraId="3D791428" w14:textId="77777777" w:rsidR="00471416" w:rsidRPr="00471416" w:rsidRDefault="00471416" w:rsidP="00471416">
      <w:pPr>
        <w:rPr>
          <w:rFonts w:eastAsia="Calibri" w:cs="Arial"/>
          <w:szCs w:val="20"/>
        </w:rPr>
      </w:pPr>
      <w:r w:rsidRPr="00471416">
        <w:rPr>
          <w:rFonts w:eastAsia="Calibri" w:cs="Arial"/>
          <w:szCs w:val="20"/>
        </w:rPr>
        <w:t>………………………………………………………………………………………………………………………………………………………………………………………………………………………………………………………………………………………………………………………………………………………………………………………………………………………………………………………………………………………</w:t>
      </w:r>
    </w:p>
    <w:p w14:paraId="690711BA" w14:textId="77777777" w:rsidR="00471416" w:rsidRPr="00471416" w:rsidRDefault="00471416" w:rsidP="00471416">
      <w:pPr>
        <w:rPr>
          <w:rFonts w:eastAsia="Calibri" w:cs="Arial"/>
          <w:szCs w:val="20"/>
        </w:rPr>
      </w:pPr>
    </w:p>
    <w:p w14:paraId="4F400C8C" w14:textId="1E2E4F05" w:rsidR="00471416" w:rsidRPr="00471416" w:rsidRDefault="00471416" w:rsidP="00471416">
      <w:pPr>
        <w:rPr>
          <w:rFonts w:eastAsia="Calibri" w:cs="Arial"/>
          <w:szCs w:val="20"/>
        </w:rPr>
      </w:pPr>
      <w:r w:rsidRPr="00471416">
        <w:rPr>
          <w:rFonts w:eastAsia="Calibri" w:cs="Arial"/>
          <w:szCs w:val="20"/>
        </w:rPr>
        <w:t xml:space="preserve">La totalité du bon de commande afférent </w:t>
      </w:r>
      <w:r w:rsidR="00E2478D">
        <w:rPr>
          <w:rFonts w:eastAsia="Calibri" w:cs="Arial"/>
          <w:szCs w:val="20"/>
        </w:rPr>
        <w:t>à l’accord-cadre</w:t>
      </w:r>
      <w:r w:rsidRPr="00471416">
        <w:rPr>
          <w:rFonts w:eastAsia="Calibri" w:cs="Arial"/>
          <w:szCs w:val="20"/>
        </w:rPr>
        <w:t xml:space="preserve"> dont le montant est de (indiquer le montant en euros TTC en chiffres et en lettres) :</w:t>
      </w:r>
    </w:p>
    <w:p w14:paraId="672E39FD" w14:textId="77777777" w:rsidR="00471416" w:rsidRPr="00471416" w:rsidRDefault="00471416" w:rsidP="00471416">
      <w:pPr>
        <w:rPr>
          <w:rFonts w:eastAsia="Calibri" w:cs="Arial"/>
          <w:szCs w:val="20"/>
        </w:rPr>
      </w:pPr>
      <w:r w:rsidRPr="00471416">
        <w:rPr>
          <w:rFonts w:eastAsia="Calibri" w:cs="Arial"/>
          <w:szCs w:val="20"/>
        </w:rPr>
        <w:t>………………………………………………………………………………………………………………………………………………………………………………………………………………………………………………………………………………………………………………………………………………………………………………………………………………………………………………………………………………………</w:t>
      </w:r>
    </w:p>
    <w:p w14:paraId="737384A9" w14:textId="77777777" w:rsidR="00471416" w:rsidRPr="00471416" w:rsidRDefault="00471416" w:rsidP="00471416">
      <w:pPr>
        <w:rPr>
          <w:rFonts w:eastAsia="Calibri" w:cs="Arial"/>
          <w:szCs w:val="20"/>
        </w:rPr>
      </w:pPr>
    </w:p>
    <w:p w14:paraId="31B53ADC" w14:textId="77777777" w:rsidR="00471416" w:rsidRPr="00471416" w:rsidRDefault="00471416" w:rsidP="00471416">
      <w:pPr>
        <w:rPr>
          <w:rFonts w:eastAsia="Calibri" w:cs="Arial"/>
          <w:szCs w:val="20"/>
        </w:rPr>
      </w:pPr>
      <w:r w:rsidRPr="00471416">
        <w:rPr>
          <w:rFonts w:eastAsia="Calibri" w:cs="Arial"/>
          <w:szCs w:val="20"/>
        </w:rPr>
        <w:t xml:space="preserve">La partie des prestations ci-dessous mentionnées que le titulaire déclare confier à des sous-traitants bénéficiant du paiement direct est de (indiquer le montant </w:t>
      </w:r>
      <w:r w:rsidR="00EA47F6" w:rsidRPr="00471416">
        <w:rPr>
          <w:rFonts w:eastAsia="Calibri" w:cs="Arial"/>
          <w:szCs w:val="20"/>
        </w:rPr>
        <w:t>en euros</w:t>
      </w:r>
      <w:r w:rsidRPr="00471416">
        <w:rPr>
          <w:rFonts w:eastAsia="Calibri" w:cs="Arial"/>
          <w:szCs w:val="20"/>
        </w:rPr>
        <w:t xml:space="preserve"> TTC en chiffres et en lettres) : </w:t>
      </w:r>
    </w:p>
    <w:p w14:paraId="109FE051" w14:textId="77777777" w:rsidR="00471416" w:rsidRPr="00471416" w:rsidRDefault="00471416" w:rsidP="00471416">
      <w:pPr>
        <w:rPr>
          <w:rFonts w:eastAsia="Calibri" w:cs="Arial"/>
          <w:szCs w:val="20"/>
        </w:rPr>
      </w:pPr>
      <w:r w:rsidRPr="00471416">
        <w:rPr>
          <w:rFonts w:eastAsia="Calibri" w:cs="Arial"/>
          <w:szCs w:val="20"/>
        </w:rPr>
        <w:t>………………………………………………………………………………………………………………………………………………………………………………………………………………………………………………………………………………………………………………………………………………………………………………………………………………………………………………………………………………………</w:t>
      </w:r>
    </w:p>
    <w:p w14:paraId="606D4776" w14:textId="77777777" w:rsidR="00471416" w:rsidRPr="00471416" w:rsidRDefault="00471416" w:rsidP="00471416">
      <w:pPr>
        <w:rPr>
          <w:rFonts w:eastAsia="Calibri" w:cs="Arial"/>
          <w:szCs w:val="20"/>
        </w:rPr>
      </w:pPr>
    </w:p>
    <w:p w14:paraId="5B5B5102" w14:textId="77777777" w:rsidR="00471416" w:rsidRPr="00471416" w:rsidRDefault="00471416" w:rsidP="00471416">
      <w:pPr>
        <w:rPr>
          <w:rFonts w:eastAsia="Calibri" w:cs="Arial"/>
          <w:szCs w:val="20"/>
        </w:rPr>
      </w:pPr>
      <w:r w:rsidRPr="00471416">
        <w:rPr>
          <w:rFonts w:eastAsia="Calibri" w:cs="Arial"/>
          <w:szCs w:val="20"/>
        </w:rPr>
        <w:t xml:space="preserve">La partie des prestations que le titulaire n'envisage pas de confier à des sous-traitants bénéficiant du paiement direct est évaluée à (indiquer le montant </w:t>
      </w:r>
      <w:r w:rsidR="00EA47F6" w:rsidRPr="00471416">
        <w:rPr>
          <w:rFonts w:eastAsia="Calibri" w:cs="Arial"/>
          <w:szCs w:val="20"/>
        </w:rPr>
        <w:t>en euros</w:t>
      </w:r>
      <w:r w:rsidRPr="00471416">
        <w:rPr>
          <w:rFonts w:eastAsia="Calibri" w:cs="Arial"/>
          <w:szCs w:val="20"/>
        </w:rPr>
        <w:t xml:space="preserve"> TTC en chiffres et en lettres) :</w:t>
      </w:r>
    </w:p>
    <w:p w14:paraId="593F9D15" w14:textId="77777777" w:rsidR="00471416" w:rsidRPr="00471416" w:rsidRDefault="00471416" w:rsidP="00471416">
      <w:pPr>
        <w:rPr>
          <w:rFonts w:eastAsia="Calibri" w:cs="Arial"/>
          <w:szCs w:val="20"/>
        </w:rPr>
      </w:pPr>
      <w:r w:rsidRPr="00471416">
        <w:rPr>
          <w:rFonts w:eastAsia="Calibri" w:cs="Arial"/>
          <w:szCs w:val="20"/>
        </w:rPr>
        <w:t>………………………………………………………………………………………………………………………………………………………………………………………………………………………………………………………………………………………………………………………………………………………………………………………………………………………………………………………………………………………</w:t>
      </w:r>
    </w:p>
    <w:p w14:paraId="787A02EC" w14:textId="77777777" w:rsidR="00471416" w:rsidRPr="00471416" w:rsidRDefault="00471416" w:rsidP="00471416">
      <w:pPr>
        <w:rPr>
          <w:rFonts w:eastAsia="Calibri" w:cs="Arial"/>
          <w:szCs w:val="20"/>
        </w:rPr>
      </w:pPr>
    </w:p>
    <w:p w14:paraId="7BCEFED5" w14:textId="77777777" w:rsidR="00471416" w:rsidRPr="00471416" w:rsidRDefault="00471416" w:rsidP="00471416">
      <w:pPr>
        <w:rPr>
          <w:rFonts w:eastAsia="Calibri" w:cs="Arial"/>
          <w:szCs w:val="20"/>
        </w:rPr>
      </w:pPr>
    </w:p>
    <w:p w14:paraId="4F132F2F" w14:textId="77777777" w:rsidR="00471416" w:rsidRPr="00471416" w:rsidRDefault="00471416" w:rsidP="00471416">
      <w:pPr>
        <w:rPr>
          <w:rFonts w:eastAsia="Calibri" w:cs="Arial"/>
          <w:szCs w:val="20"/>
        </w:rPr>
      </w:pPr>
      <w:r w:rsidRPr="00471416">
        <w:rPr>
          <w:rFonts w:eastAsia="Calibri" w:cs="Arial"/>
          <w:szCs w:val="20"/>
        </w:rPr>
        <w:t>À Paris, le ..........</w:t>
      </w:r>
    </w:p>
    <w:p w14:paraId="2E05F704" w14:textId="77777777" w:rsidR="00471416" w:rsidRPr="00471416" w:rsidRDefault="00471416" w:rsidP="00471416">
      <w:pPr>
        <w:rPr>
          <w:rFonts w:eastAsia="Calibri" w:cs="Arial"/>
          <w:szCs w:val="20"/>
        </w:rPr>
      </w:pPr>
    </w:p>
    <w:p w14:paraId="35E21F3C" w14:textId="311D3DBA" w:rsidR="00471416" w:rsidRPr="00471416" w:rsidRDefault="00471416" w:rsidP="00471416">
      <w:pPr>
        <w:rPr>
          <w:rFonts w:eastAsia="Calibri" w:cs="Arial"/>
          <w:szCs w:val="20"/>
        </w:rPr>
      </w:pPr>
      <w:r w:rsidRPr="00471416">
        <w:rPr>
          <w:rFonts w:eastAsia="Calibri" w:cs="Arial"/>
          <w:szCs w:val="20"/>
        </w:rPr>
        <w:t xml:space="preserve">Signature du </w:t>
      </w:r>
      <w:r w:rsidR="00D23BAB" w:rsidRPr="00471416">
        <w:rPr>
          <w:rFonts w:eastAsia="Calibri" w:cs="Arial"/>
          <w:szCs w:val="20"/>
        </w:rPr>
        <w:t xml:space="preserve">Représentant </w:t>
      </w:r>
      <w:r w:rsidR="00CB4303">
        <w:rPr>
          <w:rFonts w:eastAsia="Calibri" w:cs="Arial"/>
          <w:szCs w:val="20"/>
        </w:rPr>
        <w:t>de l’entité adjudicatrice</w:t>
      </w:r>
    </w:p>
    <w:p w14:paraId="3ED4FEEA" w14:textId="77777777" w:rsidR="00471416" w:rsidRPr="00471416" w:rsidRDefault="00471416" w:rsidP="00471416">
      <w:pPr>
        <w:rPr>
          <w:rFonts w:eastAsia="Calibri" w:cs="Verdana"/>
          <w:szCs w:val="20"/>
        </w:rPr>
      </w:pPr>
    </w:p>
    <w:p w14:paraId="0C4420BE" w14:textId="77777777" w:rsidR="00EB71F2" w:rsidRDefault="00EB71F2" w:rsidP="00281600">
      <w:pPr>
        <w:pStyle w:val="Commentaire"/>
        <w:rPr>
          <w:szCs w:val="22"/>
        </w:rPr>
      </w:pPr>
    </w:p>
    <w:p w14:paraId="2CA8C24F" w14:textId="77777777" w:rsidR="00EB71F2" w:rsidRPr="003301C7" w:rsidRDefault="00EB71F2" w:rsidP="00281600">
      <w:pPr>
        <w:pStyle w:val="Commentaire"/>
        <w:rPr>
          <w:szCs w:val="22"/>
        </w:rPr>
      </w:pPr>
    </w:p>
    <w:sectPr w:rsidR="00EB71F2" w:rsidRPr="003301C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570D5" w14:textId="77777777" w:rsidR="001F06C2" w:rsidRDefault="001F06C2" w:rsidP="003301C7">
      <w:r>
        <w:separator/>
      </w:r>
    </w:p>
  </w:endnote>
  <w:endnote w:type="continuationSeparator" w:id="0">
    <w:p w14:paraId="34190D0F" w14:textId="77777777" w:rsidR="001F06C2" w:rsidRDefault="001F06C2" w:rsidP="00330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83A5" w14:textId="64FD04D7" w:rsidR="00B505FD" w:rsidRDefault="00B505FD" w:rsidP="007F73FD">
    <w:pPr>
      <w:pStyle w:val="Pieddepage"/>
      <w:pBdr>
        <w:bottom w:val="single" w:sz="12" w:space="1" w:color="auto"/>
      </w:pBdr>
      <w:jc w:val="right"/>
      <w:rPr>
        <w:b/>
        <w:color w:val="000000" w:themeColor="text1"/>
        <w:sz w:val="16"/>
        <w:szCs w:val="16"/>
      </w:rPr>
    </w:pPr>
  </w:p>
  <w:p w14:paraId="0BC2FE47" w14:textId="77777777" w:rsidR="00B505FD" w:rsidRDefault="00B505FD" w:rsidP="007F73FD">
    <w:pPr>
      <w:pStyle w:val="Pieddepage"/>
      <w:rPr>
        <w:b/>
        <w:color w:val="000000" w:themeColor="text1"/>
        <w:sz w:val="16"/>
        <w:szCs w:val="16"/>
      </w:rPr>
    </w:pPr>
  </w:p>
  <w:p w14:paraId="1C7D18DB" w14:textId="2B22136C" w:rsidR="00B505FD" w:rsidRPr="00FC383C" w:rsidRDefault="009C48F7" w:rsidP="009C48F7">
    <w:pPr>
      <w:pStyle w:val="Pieddepage"/>
      <w:tabs>
        <w:tab w:val="clear" w:pos="9072"/>
        <w:tab w:val="right" w:pos="8931"/>
      </w:tabs>
      <w:jc w:val="left"/>
      <w:rPr>
        <w:sz w:val="16"/>
        <w:szCs w:val="16"/>
      </w:rPr>
    </w:pPr>
    <w:r>
      <w:rPr>
        <w:b/>
        <w:color w:val="000000" w:themeColor="text1"/>
        <w:sz w:val="16"/>
        <w:szCs w:val="16"/>
      </w:rPr>
      <w:t>2025.20.06_Accord-cadre</w:t>
    </w:r>
    <w:r w:rsidRPr="00A16A74">
      <w:rPr>
        <w:b/>
        <w:color w:val="000000" w:themeColor="text1"/>
        <w:sz w:val="16"/>
        <w:szCs w:val="16"/>
      </w:rPr>
      <w:t xml:space="preserve"> de ma</w:t>
    </w:r>
    <w:r>
      <w:rPr>
        <w:b/>
        <w:color w:val="000000" w:themeColor="text1"/>
        <w:sz w:val="16"/>
        <w:szCs w:val="16"/>
      </w:rPr>
      <w:t>î</w:t>
    </w:r>
    <w:r w:rsidRPr="00A16A74">
      <w:rPr>
        <w:b/>
        <w:color w:val="000000" w:themeColor="text1"/>
        <w:sz w:val="16"/>
        <w:szCs w:val="16"/>
      </w:rPr>
      <w:t xml:space="preserve">trise d’œuvre pour </w:t>
    </w:r>
    <w:r>
      <w:rPr>
        <w:b/>
        <w:color w:val="000000" w:themeColor="text1"/>
        <w:sz w:val="16"/>
        <w:szCs w:val="16"/>
      </w:rPr>
      <w:t xml:space="preserve">le suivi des travaux de mise </w:t>
    </w:r>
    <w:r w:rsidRPr="00934B20">
      <w:rPr>
        <w:b/>
        <w:color w:val="000000" w:themeColor="text1"/>
        <w:sz w:val="16"/>
        <w:szCs w:val="16"/>
      </w:rPr>
      <w:t>en</w:t>
    </w:r>
    <w:r>
      <w:rPr>
        <w:b/>
        <w:color w:val="000000" w:themeColor="text1"/>
        <w:sz w:val="16"/>
        <w:szCs w:val="16"/>
      </w:rPr>
      <w:br/>
    </w:r>
    <w:r w:rsidRPr="00934B20">
      <w:rPr>
        <w:b/>
        <w:color w:val="000000" w:themeColor="text1"/>
        <w:sz w:val="16"/>
        <w:szCs w:val="16"/>
      </w:rPr>
      <w:t>sécurité et en conformité des réseaux sur 6 ports</w:t>
    </w:r>
    <w:r>
      <w:rPr>
        <w:b/>
        <w:color w:val="000000" w:themeColor="text1"/>
        <w:sz w:val="16"/>
        <w:szCs w:val="16"/>
      </w:rPr>
      <w:t xml:space="preserve"> – </w:t>
    </w:r>
    <w:r w:rsidR="00B505FD">
      <w:rPr>
        <w:b/>
        <w:color w:val="000000" w:themeColor="text1"/>
        <w:sz w:val="16"/>
        <w:szCs w:val="16"/>
      </w:rPr>
      <w:t>AE</w:t>
    </w:r>
    <w:r>
      <w:rPr>
        <w:sz w:val="16"/>
        <w:szCs w:val="16"/>
      </w:rPr>
      <w:t xml:space="preserve"> </w:t>
    </w:r>
    <w:r>
      <w:rPr>
        <w:sz w:val="16"/>
        <w:szCs w:val="16"/>
      </w:rPr>
      <w:tab/>
    </w:r>
    <w:r w:rsidR="00B505FD" w:rsidRPr="00FC383C">
      <w:rPr>
        <w:sz w:val="16"/>
        <w:szCs w:val="16"/>
      </w:rPr>
      <w:t xml:space="preserve">Page </w:t>
    </w:r>
    <w:r w:rsidR="00B505FD" w:rsidRPr="00FC383C">
      <w:rPr>
        <w:sz w:val="16"/>
        <w:szCs w:val="16"/>
      </w:rPr>
      <w:fldChar w:fldCharType="begin"/>
    </w:r>
    <w:r w:rsidR="00B505FD" w:rsidRPr="00FC383C">
      <w:rPr>
        <w:sz w:val="16"/>
        <w:szCs w:val="16"/>
      </w:rPr>
      <w:instrText xml:space="preserve"> PAGE </w:instrText>
    </w:r>
    <w:r w:rsidR="00B505FD" w:rsidRPr="00FC383C">
      <w:rPr>
        <w:sz w:val="16"/>
        <w:szCs w:val="16"/>
      </w:rPr>
      <w:fldChar w:fldCharType="separate"/>
    </w:r>
    <w:r w:rsidR="00B505FD">
      <w:rPr>
        <w:noProof/>
        <w:sz w:val="16"/>
        <w:szCs w:val="16"/>
      </w:rPr>
      <w:t>10</w:t>
    </w:r>
    <w:r w:rsidR="00B505FD" w:rsidRPr="00FC383C">
      <w:rPr>
        <w:sz w:val="16"/>
        <w:szCs w:val="16"/>
      </w:rPr>
      <w:fldChar w:fldCharType="end"/>
    </w:r>
    <w:r w:rsidR="00B505FD" w:rsidRPr="00FC383C">
      <w:rPr>
        <w:sz w:val="16"/>
        <w:szCs w:val="16"/>
      </w:rPr>
      <w:t>/</w:t>
    </w:r>
    <w:r w:rsidR="00B505FD" w:rsidRPr="00FC383C">
      <w:rPr>
        <w:sz w:val="16"/>
        <w:szCs w:val="16"/>
      </w:rPr>
      <w:fldChar w:fldCharType="begin"/>
    </w:r>
    <w:r w:rsidR="00B505FD" w:rsidRPr="00FC383C">
      <w:rPr>
        <w:sz w:val="16"/>
        <w:szCs w:val="16"/>
      </w:rPr>
      <w:instrText xml:space="preserve"> NUMPAGES </w:instrText>
    </w:r>
    <w:r w:rsidR="00B505FD" w:rsidRPr="00FC383C">
      <w:rPr>
        <w:sz w:val="16"/>
        <w:szCs w:val="16"/>
      </w:rPr>
      <w:fldChar w:fldCharType="separate"/>
    </w:r>
    <w:r w:rsidR="00B505FD">
      <w:rPr>
        <w:noProof/>
        <w:sz w:val="16"/>
        <w:szCs w:val="16"/>
      </w:rPr>
      <w:t>20</w:t>
    </w:r>
    <w:r w:rsidR="00B505FD" w:rsidRPr="00FC383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EFD0D" w14:textId="77777777" w:rsidR="001F06C2" w:rsidRDefault="001F06C2" w:rsidP="003301C7">
      <w:r>
        <w:separator/>
      </w:r>
    </w:p>
  </w:footnote>
  <w:footnote w:type="continuationSeparator" w:id="0">
    <w:p w14:paraId="140BCDF4" w14:textId="77777777" w:rsidR="001F06C2" w:rsidRDefault="001F06C2" w:rsidP="003301C7">
      <w:r>
        <w:continuationSeparator/>
      </w:r>
    </w:p>
  </w:footnote>
  <w:footnote w:id="1">
    <w:p w14:paraId="731E31BB" w14:textId="6B33FB71" w:rsidR="00B505FD" w:rsidRPr="00CE4EDA" w:rsidRDefault="00B505FD" w:rsidP="003301C7">
      <w:pPr>
        <w:pStyle w:val="Notedebasdepage"/>
        <w:rPr>
          <w:b/>
          <w:sz w:val="16"/>
          <w:szCs w:val="16"/>
        </w:rPr>
      </w:pPr>
      <w:r w:rsidRPr="00CE4EDA">
        <w:rPr>
          <w:rStyle w:val="Appelnotedebasdep"/>
          <w:b/>
          <w:sz w:val="16"/>
          <w:szCs w:val="16"/>
        </w:rPr>
        <w:footnoteRef/>
      </w:r>
      <w:r w:rsidRPr="00CE4EDA">
        <w:rPr>
          <w:b/>
          <w:sz w:val="16"/>
          <w:szCs w:val="16"/>
        </w:rPr>
        <w:t xml:space="preserve"> </w:t>
      </w:r>
      <w:r w:rsidRPr="00CE4EDA">
        <w:rPr>
          <w:sz w:val="16"/>
          <w:szCs w:val="16"/>
        </w:rPr>
        <w:t xml:space="preserve">Ne pas renseigner le numéro de marché : les services de HAROPA PORT </w:t>
      </w:r>
      <w:r w:rsidR="008A6178">
        <w:rPr>
          <w:sz w:val="16"/>
          <w:szCs w:val="16"/>
        </w:rPr>
        <w:softHyphen/>
        <w:t>|</w:t>
      </w:r>
      <w:r w:rsidRPr="00CE4EDA">
        <w:rPr>
          <w:sz w:val="16"/>
          <w:szCs w:val="16"/>
        </w:rPr>
        <w:t xml:space="preserve"> Paris le complètera à la notification.</w:t>
      </w:r>
    </w:p>
  </w:footnote>
  <w:footnote w:id="2">
    <w:p w14:paraId="6866DA07" w14:textId="06070493" w:rsidR="00B505FD" w:rsidRPr="0065135E" w:rsidRDefault="00B505FD" w:rsidP="00291ABE">
      <w:pPr>
        <w:pStyle w:val="Notedebasdepage"/>
        <w:rPr>
          <w:sz w:val="16"/>
        </w:rPr>
      </w:pPr>
      <w:r w:rsidRPr="0065135E">
        <w:rPr>
          <w:rStyle w:val="Appelnotedebasdep"/>
          <w:sz w:val="16"/>
        </w:rPr>
        <w:footnoteRef/>
      </w:r>
      <w:r w:rsidRPr="0065135E">
        <w:rPr>
          <w:sz w:val="16"/>
        </w:rPr>
        <w:t xml:space="preserve"> À reproduire pour chaque cotraitant présenté</w:t>
      </w:r>
      <w:r>
        <w:rPr>
          <w:sz w:val="16"/>
        </w:rPr>
        <w:t>.</w:t>
      </w:r>
    </w:p>
  </w:footnote>
  <w:footnote w:id="3">
    <w:p w14:paraId="7CAEEFD3" w14:textId="77777777" w:rsidR="00B505FD" w:rsidRDefault="00B505FD">
      <w:pPr>
        <w:pStyle w:val="Notedebasdepage"/>
      </w:pPr>
      <w:r w:rsidRPr="0065135E">
        <w:rPr>
          <w:rStyle w:val="Appelnotedebasdep"/>
          <w:sz w:val="16"/>
          <w:szCs w:val="22"/>
        </w:rPr>
        <w:footnoteRef/>
      </w:r>
      <w:r w:rsidRPr="0065135E">
        <w:rPr>
          <w:sz w:val="16"/>
          <w:szCs w:val="22"/>
        </w:rPr>
        <w:t xml:space="preserve"> Dans le cas où le candidat individuel ou le groupement ne présenterait pas de sous-traitant, maintenir le présent paragraphe sans le compléter et en le barrant.</w:t>
      </w:r>
    </w:p>
  </w:footnote>
  <w:footnote w:id="4">
    <w:p w14:paraId="5E33796C" w14:textId="77777777" w:rsidR="00B505FD" w:rsidRPr="0065043F" w:rsidRDefault="00B505FD">
      <w:pPr>
        <w:pStyle w:val="Notedebasdepage"/>
        <w:rPr>
          <w:sz w:val="16"/>
          <w:szCs w:val="22"/>
        </w:rPr>
      </w:pPr>
      <w:r w:rsidRPr="0065043F">
        <w:rPr>
          <w:rStyle w:val="Appelnotedebasdep"/>
          <w:sz w:val="16"/>
          <w:szCs w:val="22"/>
        </w:rPr>
        <w:footnoteRef/>
      </w:r>
      <w:r w:rsidRPr="0065043F">
        <w:rPr>
          <w:sz w:val="16"/>
          <w:szCs w:val="22"/>
        </w:rPr>
        <w:t xml:space="preserve"> Joindre un relevé d'identité bancaire ou postal.</w:t>
      </w:r>
    </w:p>
  </w:footnote>
  <w:footnote w:id="5">
    <w:p w14:paraId="77C6032A" w14:textId="444215B6" w:rsidR="00B505FD" w:rsidRPr="0065043F" w:rsidRDefault="00B505FD">
      <w:pPr>
        <w:pStyle w:val="Notedebasdepage"/>
        <w:rPr>
          <w:sz w:val="12"/>
          <w:szCs w:val="16"/>
        </w:rPr>
      </w:pPr>
      <w:r w:rsidRPr="0065043F">
        <w:rPr>
          <w:rStyle w:val="Appelnotedebasdep"/>
          <w:sz w:val="16"/>
          <w:szCs w:val="22"/>
        </w:rPr>
        <w:footnoteRef/>
      </w:r>
      <w:r w:rsidRPr="0065043F">
        <w:rPr>
          <w:sz w:val="16"/>
          <w:szCs w:val="22"/>
        </w:rPr>
        <w:t xml:space="preserve"> Joindre un relevé d'identité bancaire ou postal. En cas de paiement sur un compte unique au nom du groupement en cours d’ouverture lors de la signature du marché, le compte du mandataire doit être renseigné et un RIB correspondant doit être fourni. Le mandataire transmet ensuite dans les plus brefs délais à </w:t>
      </w:r>
      <w:r w:rsidR="00F430C9">
        <w:rPr>
          <w:sz w:val="16"/>
          <w:szCs w:val="22"/>
        </w:rPr>
        <w:t>HAROPA PORT | Paris</w:t>
      </w:r>
      <w:r w:rsidRPr="0065043F">
        <w:rPr>
          <w:sz w:val="16"/>
          <w:szCs w:val="22"/>
        </w:rPr>
        <w:t xml:space="preserve"> le RIB du compte ouvert au nom du groupement dès que celui–ci est connu.</w:t>
      </w:r>
    </w:p>
  </w:footnote>
  <w:footnote w:id="6">
    <w:p w14:paraId="027467C9" w14:textId="77777777" w:rsidR="00B505FD" w:rsidRPr="0000194C" w:rsidRDefault="00B505FD">
      <w:pPr>
        <w:pStyle w:val="Notedebasdepage"/>
        <w:rPr>
          <w:sz w:val="16"/>
          <w:szCs w:val="22"/>
        </w:rPr>
      </w:pPr>
      <w:r w:rsidRPr="0000194C">
        <w:rPr>
          <w:rStyle w:val="Appelnotedebasdep"/>
          <w:sz w:val="16"/>
          <w:szCs w:val="22"/>
        </w:rPr>
        <w:footnoteRef/>
      </w:r>
      <w:r w:rsidRPr="0000194C">
        <w:rPr>
          <w:sz w:val="16"/>
          <w:szCs w:val="22"/>
        </w:rPr>
        <w:t xml:space="preserve"> Joindre un ou des relevé(s) d'identité bancaire ou postal. (Reproduire le document autant que de compte à créditer).</w:t>
      </w:r>
    </w:p>
  </w:footnote>
  <w:footnote w:id="7">
    <w:p w14:paraId="12A66B31" w14:textId="7A8D181A" w:rsidR="00B505FD" w:rsidRDefault="00B505FD">
      <w:pPr>
        <w:pStyle w:val="Notedebasdepage"/>
      </w:pPr>
      <w:r>
        <w:rPr>
          <w:rStyle w:val="Appelnotedebasdep"/>
        </w:rPr>
        <w:footnoteRef/>
      </w:r>
      <w:r>
        <w:t xml:space="preserve"> </w:t>
      </w:r>
      <w:bookmarkStart w:id="58" w:name="_Hlk95391682"/>
      <w:r w:rsidRPr="00B55345">
        <w:rPr>
          <w:b/>
          <w:sz w:val="16"/>
          <w:szCs w:val="16"/>
        </w:rPr>
        <w:t>Signature électronique du (ou des) représentant(s) habilité(s) pour signer l’accord-cadre</w:t>
      </w:r>
      <w:r w:rsidRPr="00D36E18">
        <w:rPr>
          <w:sz w:val="16"/>
          <w:szCs w:val="16"/>
        </w:rPr>
        <w:t xml:space="preserve">. Les pouvoirs de la (des) personne(s) habilitée(s) à engager l’entreprise sont un extrait </w:t>
      </w:r>
      <w:proofErr w:type="spellStart"/>
      <w:r w:rsidRPr="00D36E18">
        <w:rPr>
          <w:sz w:val="16"/>
          <w:szCs w:val="16"/>
        </w:rPr>
        <w:t>Kbis</w:t>
      </w:r>
      <w:proofErr w:type="spellEnd"/>
      <w:r w:rsidRPr="00D36E18">
        <w:rPr>
          <w:sz w:val="16"/>
          <w:szCs w:val="16"/>
        </w:rPr>
        <w:t xml:space="preserve"> de l’entreprise et/ou une délégation de pouvoir si la personne qui signe le marché n’est pas le dirigeant indiqué sur l’extrait </w:t>
      </w:r>
      <w:proofErr w:type="spellStart"/>
      <w:r w:rsidRPr="00D36E18">
        <w:rPr>
          <w:sz w:val="16"/>
          <w:szCs w:val="16"/>
        </w:rPr>
        <w:t>Kbis</w:t>
      </w:r>
      <w:proofErr w:type="spellEnd"/>
      <w:r w:rsidRPr="00D36E18">
        <w:rPr>
          <w:sz w:val="16"/>
          <w:szCs w:val="16"/>
        </w:rPr>
        <w:t>.</w:t>
      </w:r>
      <w:bookmarkEnd w:id="58"/>
    </w:p>
  </w:footnote>
  <w:footnote w:id="8">
    <w:p w14:paraId="46BE3182" w14:textId="3647C41B" w:rsidR="00B505FD" w:rsidRPr="00E82106" w:rsidRDefault="00B505FD" w:rsidP="00740139">
      <w:pPr>
        <w:pStyle w:val="Notedebasdepage"/>
        <w:rPr>
          <w:sz w:val="16"/>
          <w:szCs w:val="16"/>
        </w:rPr>
      </w:pPr>
      <w:r w:rsidRPr="00E82106">
        <w:rPr>
          <w:rStyle w:val="Appelnotedebasdep"/>
          <w:sz w:val="16"/>
          <w:szCs w:val="16"/>
        </w:rPr>
        <w:footnoteRef/>
      </w:r>
      <w:r w:rsidRPr="00E82106">
        <w:rPr>
          <w:sz w:val="16"/>
          <w:szCs w:val="16"/>
        </w:rPr>
        <w:t xml:space="preserve"> À renseigner par </w:t>
      </w:r>
      <w:r w:rsidR="00F430C9">
        <w:rPr>
          <w:sz w:val="16"/>
          <w:szCs w:val="16"/>
        </w:rPr>
        <w:t>HAROPA PORT | Paris</w:t>
      </w:r>
      <w:r>
        <w:rPr>
          <w:sz w:val="16"/>
          <w:szCs w:val="16"/>
        </w:rPr>
        <w:t xml:space="preserve"> à la notification du marché</w:t>
      </w:r>
      <w:r w:rsidRPr="00E82106">
        <w:rPr>
          <w:sz w:val="16"/>
          <w:szCs w:val="16"/>
        </w:rPr>
        <w:t> : Cocher et renseigner le numéro et l’intitulé de l’annexe.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A3265"/>
    <w:multiLevelType w:val="hybridMultilevel"/>
    <w:tmpl w:val="F496A9BC"/>
    <w:lvl w:ilvl="0" w:tplc="870AF1C8">
      <w:start w:val="1"/>
      <w:numFmt w:val="decimal"/>
      <w:lvlText w:val="4-%1."/>
      <w:lvlJc w:val="left"/>
      <w:pPr>
        <w:ind w:left="720" w:hanging="360"/>
      </w:pPr>
      <w:rPr>
        <w:rFonts w:hint="default"/>
        <w:b/>
        <w:i w:val="0"/>
        <w:caps w:val="0"/>
        <w:strike w:val="0"/>
        <w:dstrike w:val="0"/>
        <w:vanish w:val="0"/>
        <w:sz w:val="24"/>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706759"/>
    <w:multiLevelType w:val="multilevel"/>
    <w:tmpl w:val="3A7ACB86"/>
    <w:lvl w:ilvl="0">
      <w:start w:val="4"/>
      <w:numFmt w:val="decimal"/>
      <w:lvlText w:val="%1"/>
      <w:lvlJc w:val="left"/>
      <w:pPr>
        <w:ind w:left="480" w:hanging="48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794" w:hanging="1080"/>
      </w:pPr>
      <w:rPr>
        <w:rFonts w:hint="default"/>
      </w:rPr>
    </w:lvl>
    <w:lvl w:ilvl="3">
      <w:start w:val="1"/>
      <w:numFmt w:val="decimal"/>
      <w:lvlText w:val="%1-%2.%3.%4"/>
      <w:lvlJc w:val="left"/>
      <w:pPr>
        <w:ind w:left="2511" w:hanging="1440"/>
      </w:pPr>
      <w:rPr>
        <w:rFonts w:hint="default"/>
      </w:rPr>
    </w:lvl>
    <w:lvl w:ilvl="4">
      <w:start w:val="1"/>
      <w:numFmt w:val="decimal"/>
      <w:lvlText w:val="%1-%2.%3.%4.%5"/>
      <w:lvlJc w:val="left"/>
      <w:pPr>
        <w:ind w:left="3228" w:hanging="1800"/>
      </w:pPr>
      <w:rPr>
        <w:rFonts w:hint="default"/>
      </w:rPr>
    </w:lvl>
    <w:lvl w:ilvl="5">
      <w:start w:val="1"/>
      <w:numFmt w:val="decimal"/>
      <w:lvlText w:val="%1-%2.%3.%4.%5.%6"/>
      <w:lvlJc w:val="left"/>
      <w:pPr>
        <w:ind w:left="3945" w:hanging="2160"/>
      </w:pPr>
      <w:rPr>
        <w:rFonts w:hint="default"/>
      </w:rPr>
    </w:lvl>
    <w:lvl w:ilvl="6">
      <w:start w:val="1"/>
      <w:numFmt w:val="decimal"/>
      <w:lvlText w:val="%1-%2.%3.%4.%5.%6.%7"/>
      <w:lvlJc w:val="left"/>
      <w:pPr>
        <w:ind w:left="4662" w:hanging="2520"/>
      </w:pPr>
      <w:rPr>
        <w:rFonts w:hint="default"/>
      </w:rPr>
    </w:lvl>
    <w:lvl w:ilvl="7">
      <w:start w:val="1"/>
      <w:numFmt w:val="decimal"/>
      <w:lvlText w:val="%1-%2.%3.%4.%5.%6.%7.%8"/>
      <w:lvlJc w:val="left"/>
      <w:pPr>
        <w:ind w:left="5019" w:hanging="2520"/>
      </w:pPr>
      <w:rPr>
        <w:rFonts w:hint="default"/>
      </w:rPr>
    </w:lvl>
    <w:lvl w:ilvl="8">
      <w:start w:val="1"/>
      <w:numFmt w:val="decimal"/>
      <w:lvlText w:val="%1-%2.%3.%4.%5.%6.%7.%8.%9"/>
      <w:lvlJc w:val="left"/>
      <w:pPr>
        <w:ind w:left="5736" w:hanging="2880"/>
      </w:pPr>
      <w:rPr>
        <w:rFonts w:hint="default"/>
      </w:rPr>
    </w:lvl>
  </w:abstractNum>
  <w:abstractNum w:abstractNumId="2" w15:restartNumberingAfterBreak="0">
    <w:nsid w:val="0FD17EC7"/>
    <w:multiLevelType w:val="hybridMultilevel"/>
    <w:tmpl w:val="E630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572E5C"/>
    <w:multiLevelType w:val="hybridMultilevel"/>
    <w:tmpl w:val="8836EC5E"/>
    <w:lvl w:ilvl="0" w:tplc="608E932E">
      <w:start w:val="1"/>
      <w:numFmt w:val="decimal"/>
      <w:lvlText w:val="5-%1."/>
      <w:lvlJc w:val="left"/>
      <w:pPr>
        <w:ind w:left="720" w:hanging="360"/>
      </w:pPr>
      <w:rPr>
        <w:rFonts w:hint="default"/>
        <w:b/>
        <w:i w:val="0"/>
        <w:caps w:val="0"/>
        <w:strike w:val="0"/>
        <w:dstrike w:val="0"/>
        <w:vanish w:val="0"/>
        <w:sz w:val="24"/>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8B1261"/>
    <w:multiLevelType w:val="hybridMultilevel"/>
    <w:tmpl w:val="94F05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263875"/>
    <w:multiLevelType w:val="hybridMultilevel"/>
    <w:tmpl w:val="17625FA6"/>
    <w:lvl w:ilvl="0" w:tplc="C11E57D8">
      <w:start w:val="1"/>
      <w:numFmt w:val="decimal"/>
      <w:lvlText w:val="7-%1."/>
      <w:lvlJc w:val="left"/>
      <w:pPr>
        <w:ind w:left="720" w:hanging="360"/>
      </w:pPr>
      <w:rPr>
        <w:rFonts w:ascii="Verdana" w:hAnsi="Verdana" w:hint="default"/>
        <w:b/>
        <w:i w:val="0"/>
        <w:caps w:val="0"/>
        <w:strike w:val="0"/>
        <w:dstrike w:val="0"/>
        <w:vanish w:val="0"/>
        <w:color w:val="auto"/>
        <w:sz w:val="22"/>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0944AD"/>
    <w:multiLevelType w:val="hybridMultilevel"/>
    <w:tmpl w:val="F7E83CAC"/>
    <w:lvl w:ilvl="0" w:tplc="2E642800">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B22E71"/>
    <w:multiLevelType w:val="hybridMultilevel"/>
    <w:tmpl w:val="CFFA2BB4"/>
    <w:lvl w:ilvl="0" w:tplc="13E8201A">
      <w:start w:val="1"/>
      <w:numFmt w:val="decimal"/>
      <w:lvlText w:val="%1."/>
      <w:lvlJc w:val="left"/>
      <w:pPr>
        <w:ind w:left="720" w:hanging="360"/>
      </w:pPr>
      <w:rPr>
        <w:rFonts w:ascii="Garamond" w:hAnsi="Garamond" w:hint="default"/>
        <w:b/>
        <w:i w:val="0"/>
        <w:color w:val="auto"/>
        <w:sz w:val="24"/>
        <w:u w:val="word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967AFA"/>
    <w:multiLevelType w:val="hybridMultilevel"/>
    <w:tmpl w:val="55C834C2"/>
    <w:lvl w:ilvl="0" w:tplc="D2EEA260">
      <w:start w:val="1"/>
      <w:numFmt w:val="decimal"/>
      <w:lvlText w:val="Article %1."/>
      <w:lvlJc w:val="left"/>
      <w:pPr>
        <w:ind w:left="720" w:hanging="360"/>
      </w:pPr>
      <w:rPr>
        <w:rFonts w:ascii="Verdana" w:hAnsi="Verdana" w:hint="default"/>
        <w:b/>
        <w:i w:val="0"/>
        <w:caps/>
        <w:strike w:val="0"/>
        <w:dstrike w:val="0"/>
        <w:vanish w:val="0"/>
        <w:color w:val="auto"/>
        <w:sz w:val="26"/>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D0D400A"/>
    <w:multiLevelType w:val="hybridMultilevel"/>
    <w:tmpl w:val="7CA4FFD6"/>
    <w:lvl w:ilvl="0" w:tplc="409E6858">
      <w:start w:val="1"/>
      <w:numFmt w:val="decimal"/>
      <w:lvlText w:val="Article %1."/>
      <w:lvlJc w:val="left"/>
      <w:pPr>
        <w:ind w:left="720" w:hanging="360"/>
      </w:pPr>
      <w:rPr>
        <w:rFonts w:ascii="Verdana" w:hAnsi="Verdana" w:cs="Arial" w:hint="default"/>
        <w:b/>
        <w:i w:val="0"/>
        <w:caps w:val="0"/>
        <w:sz w:val="26"/>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4AF15D2"/>
    <w:multiLevelType w:val="hybridMultilevel"/>
    <w:tmpl w:val="B74213DA"/>
    <w:lvl w:ilvl="0" w:tplc="040C0001">
      <w:start w:val="1"/>
      <w:numFmt w:val="bullet"/>
      <w:lvlText w:val=""/>
      <w:lvlJc w:val="left"/>
      <w:pPr>
        <w:ind w:left="858" w:hanging="360"/>
      </w:pPr>
      <w:rPr>
        <w:rFonts w:ascii="Symbol" w:hAnsi="Symbol" w:hint="default"/>
      </w:rPr>
    </w:lvl>
    <w:lvl w:ilvl="1" w:tplc="040C0003" w:tentative="1">
      <w:start w:val="1"/>
      <w:numFmt w:val="bullet"/>
      <w:lvlText w:val="o"/>
      <w:lvlJc w:val="left"/>
      <w:pPr>
        <w:ind w:left="1578" w:hanging="360"/>
      </w:pPr>
      <w:rPr>
        <w:rFonts w:ascii="Courier New" w:hAnsi="Courier New" w:cs="Courier New" w:hint="default"/>
      </w:rPr>
    </w:lvl>
    <w:lvl w:ilvl="2" w:tplc="040C0005" w:tentative="1">
      <w:start w:val="1"/>
      <w:numFmt w:val="bullet"/>
      <w:lvlText w:val=""/>
      <w:lvlJc w:val="left"/>
      <w:pPr>
        <w:ind w:left="2298" w:hanging="360"/>
      </w:pPr>
      <w:rPr>
        <w:rFonts w:ascii="Wingdings" w:hAnsi="Wingdings" w:hint="default"/>
      </w:rPr>
    </w:lvl>
    <w:lvl w:ilvl="3" w:tplc="040C0001" w:tentative="1">
      <w:start w:val="1"/>
      <w:numFmt w:val="bullet"/>
      <w:lvlText w:val=""/>
      <w:lvlJc w:val="left"/>
      <w:pPr>
        <w:ind w:left="3018" w:hanging="360"/>
      </w:pPr>
      <w:rPr>
        <w:rFonts w:ascii="Symbol" w:hAnsi="Symbol" w:hint="default"/>
      </w:rPr>
    </w:lvl>
    <w:lvl w:ilvl="4" w:tplc="040C0003" w:tentative="1">
      <w:start w:val="1"/>
      <w:numFmt w:val="bullet"/>
      <w:lvlText w:val="o"/>
      <w:lvlJc w:val="left"/>
      <w:pPr>
        <w:ind w:left="3738" w:hanging="360"/>
      </w:pPr>
      <w:rPr>
        <w:rFonts w:ascii="Courier New" w:hAnsi="Courier New" w:cs="Courier New" w:hint="default"/>
      </w:rPr>
    </w:lvl>
    <w:lvl w:ilvl="5" w:tplc="040C0005" w:tentative="1">
      <w:start w:val="1"/>
      <w:numFmt w:val="bullet"/>
      <w:lvlText w:val=""/>
      <w:lvlJc w:val="left"/>
      <w:pPr>
        <w:ind w:left="4458" w:hanging="360"/>
      </w:pPr>
      <w:rPr>
        <w:rFonts w:ascii="Wingdings" w:hAnsi="Wingdings" w:hint="default"/>
      </w:rPr>
    </w:lvl>
    <w:lvl w:ilvl="6" w:tplc="040C0001" w:tentative="1">
      <w:start w:val="1"/>
      <w:numFmt w:val="bullet"/>
      <w:lvlText w:val=""/>
      <w:lvlJc w:val="left"/>
      <w:pPr>
        <w:ind w:left="5178" w:hanging="360"/>
      </w:pPr>
      <w:rPr>
        <w:rFonts w:ascii="Symbol" w:hAnsi="Symbol" w:hint="default"/>
      </w:rPr>
    </w:lvl>
    <w:lvl w:ilvl="7" w:tplc="040C0003" w:tentative="1">
      <w:start w:val="1"/>
      <w:numFmt w:val="bullet"/>
      <w:lvlText w:val="o"/>
      <w:lvlJc w:val="left"/>
      <w:pPr>
        <w:ind w:left="5898" w:hanging="360"/>
      </w:pPr>
      <w:rPr>
        <w:rFonts w:ascii="Courier New" w:hAnsi="Courier New" w:cs="Courier New" w:hint="default"/>
      </w:rPr>
    </w:lvl>
    <w:lvl w:ilvl="8" w:tplc="040C0005" w:tentative="1">
      <w:start w:val="1"/>
      <w:numFmt w:val="bullet"/>
      <w:lvlText w:val=""/>
      <w:lvlJc w:val="left"/>
      <w:pPr>
        <w:ind w:left="6618" w:hanging="360"/>
      </w:pPr>
      <w:rPr>
        <w:rFonts w:ascii="Wingdings" w:hAnsi="Wingdings" w:hint="default"/>
      </w:rPr>
    </w:lvl>
  </w:abstractNum>
  <w:abstractNum w:abstractNumId="11" w15:restartNumberingAfterBreak="0">
    <w:nsid w:val="55E44592"/>
    <w:multiLevelType w:val="hybridMultilevel"/>
    <w:tmpl w:val="149C2610"/>
    <w:lvl w:ilvl="0" w:tplc="1248BB0A">
      <w:numFmt w:val="bullet"/>
      <w:lvlText w:val="-"/>
      <w:lvlJc w:val="left"/>
      <w:pPr>
        <w:ind w:left="1065" w:hanging="705"/>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DD175F"/>
    <w:multiLevelType w:val="multilevel"/>
    <w:tmpl w:val="8E480D1E"/>
    <w:lvl w:ilvl="0">
      <w:start w:val="4"/>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3240" w:hanging="180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13" w15:restartNumberingAfterBreak="0">
    <w:nsid w:val="59F00FF8"/>
    <w:multiLevelType w:val="hybridMultilevel"/>
    <w:tmpl w:val="65B2F86A"/>
    <w:lvl w:ilvl="0" w:tplc="A6BE3BF8">
      <w:start w:val="1"/>
      <w:numFmt w:val="decimal"/>
      <w:lvlText w:val="3-%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C031923"/>
    <w:multiLevelType w:val="hybridMultilevel"/>
    <w:tmpl w:val="08C61626"/>
    <w:lvl w:ilvl="0" w:tplc="D042F534">
      <w:start w:val="1"/>
      <w:numFmt w:val="decimal"/>
      <w:lvlText w:val="5-%1."/>
      <w:lvlJc w:val="left"/>
      <w:pPr>
        <w:ind w:left="720" w:hanging="360"/>
      </w:pPr>
      <w:rPr>
        <w:rFonts w:ascii="Verdana" w:hAnsi="Verdana" w:hint="default"/>
        <w:b/>
        <w:i/>
        <w:caps w:val="0"/>
        <w:strike w:val="0"/>
        <w:dstrike w:val="0"/>
        <w:vanish w:val="0"/>
        <w:sz w:val="22"/>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410188A"/>
    <w:multiLevelType w:val="hybridMultilevel"/>
    <w:tmpl w:val="58681516"/>
    <w:lvl w:ilvl="0" w:tplc="D194C140">
      <w:start w:val="1"/>
      <w:numFmt w:val="decimal"/>
      <w:lvlText w:val="4-%1."/>
      <w:lvlJc w:val="left"/>
      <w:pPr>
        <w:ind w:left="720" w:hanging="360"/>
      </w:pPr>
      <w:rPr>
        <w:rFonts w:ascii="Verdana" w:hAnsi="Verdana" w:hint="default"/>
        <w:b/>
        <w:i w:val="0"/>
        <w:caps w:val="0"/>
        <w:strike w:val="0"/>
        <w:dstrike w:val="0"/>
        <w:vanish w:val="0"/>
        <w:color w:val="auto"/>
        <w:sz w:val="22"/>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BA90936"/>
    <w:multiLevelType w:val="hybridMultilevel"/>
    <w:tmpl w:val="3FB69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26A298F"/>
    <w:multiLevelType w:val="hybridMultilevel"/>
    <w:tmpl w:val="3A6E0320"/>
    <w:lvl w:ilvl="0" w:tplc="C11E57D8">
      <w:start w:val="1"/>
      <w:numFmt w:val="decimal"/>
      <w:lvlText w:val="7-%1."/>
      <w:lvlJc w:val="left"/>
      <w:pPr>
        <w:ind w:left="720" w:hanging="360"/>
      </w:pPr>
      <w:rPr>
        <w:rFonts w:ascii="Verdana" w:hAnsi="Verdana" w:hint="default"/>
        <w:b/>
        <w:i w:val="0"/>
        <w:caps w:val="0"/>
        <w:strike w:val="0"/>
        <w:dstrike w:val="0"/>
        <w:vanish w:val="0"/>
        <w:color w:val="auto"/>
        <w:sz w:val="22"/>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5CF53E5"/>
    <w:multiLevelType w:val="multilevel"/>
    <w:tmpl w:val="A0B0260C"/>
    <w:lvl w:ilvl="0">
      <w:start w:val="3"/>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3240" w:hanging="180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19" w15:restartNumberingAfterBreak="0">
    <w:nsid w:val="77095F15"/>
    <w:multiLevelType w:val="hybridMultilevel"/>
    <w:tmpl w:val="1F6CC300"/>
    <w:lvl w:ilvl="0" w:tplc="A6BE3BF8">
      <w:start w:val="1"/>
      <w:numFmt w:val="decimal"/>
      <w:lvlText w:val="3-%1."/>
      <w:lvlJc w:val="left"/>
      <w:pPr>
        <w:ind w:left="720" w:hanging="360"/>
      </w:pPr>
      <w:rPr>
        <w:rFonts w:hint="default"/>
        <w:b/>
        <w:i w:val="0"/>
        <w:caps w:val="0"/>
        <w:strike w:val="0"/>
        <w:dstrike w:val="0"/>
        <w:vanish w:val="0"/>
        <w:sz w:val="24"/>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865C93"/>
    <w:multiLevelType w:val="hybridMultilevel"/>
    <w:tmpl w:val="7BE22AAA"/>
    <w:lvl w:ilvl="0" w:tplc="ED3828F8">
      <w:start w:val="1"/>
      <w:numFmt w:val="decimal"/>
      <w:lvlText w:val="6-%1."/>
      <w:lvlJc w:val="left"/>
      <w:pPr>
        <w:ind w:left="720" w:hanging="360"/>
      </w:pPr>
      <w:rPr>
        <w:rFonts w:hint="default"/>
        <w:b/>
        <w:i w:val="0"/>
        <w:caps w:val="0"/>
        <w:strike w:val="0"/>
        <w:dstrike w:val="0"/>
        <w:vanish w:val="0"/>
        <w:sz w:val="24"/>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F8C69C2"/>
    <w:multiLevelType w:val="hybridMultilevel"/>
    <w:tmpl w:val="196EF26A"/>
    <w:lvl w:ilvl="0" w:tplc="7688D7AA">
      <w:numFmt w:val="bullet"/>
      <w:lvlText w:val="•"/>
      <w:lvlJc w:val="left"/>
      <w:pPr>
        <w:ind w:left="1065" w:hanging="705"/>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2452829">
    <w:abstractNumId w:val="7"/>
  </w:num>
  <w:num w:numId="2" w16cid:durableId="935552046">
    <w:abstractNumId w:val="9"/>
  </w:num>
  <w:num w:numId="3" w16cid:durableId="900750079">
    <w:abstractNumId w:val="19"/>
  </w:num>
  <w:num w:numId="4" w16cid:durableId="170877183">
    <w:abstractNumId w:val="8"/>
  </w:num>
  <w:num w:numId="5" w16cid:durableId="1412699234">
    <w:abstractNumId w:val="15"/>
  </w:num>
  <w:num w:numId="6" w16cid:durableId="529149327">
    <w:abstractNumId w:val="3"/>
  </w:num>
  <w:num w:numId="7" w16cid:durableId="1827697095">
    <w:abstractNumId w:val="6"/>
  </w:num>
  <w:num w:numId="8" w16cid:durableId="136604439">
    <w:abstractNumId w:val="11"/>
  </w:num>
  <w:num w:numId="9" w16cid:durableId="505022919">
    <w:abstractNumId w:val="20"/>
  </w:num>
  <w:num w:numId="10" w16cid:durableId="322898798">
    <w:abstractNumId w:val="17"/>
  </w:num>
  <w:num w:numId="11" w16cid:durableId="832179240">
    <w:abstractNumId w:val="5"/>
  </w:num>
  <w:num w:numId="12" w16cid:durableId="1637757641">
    <w:abstractNumId w:val="4"/>
  </w:num>
  <w:num w:numId="13" w16cid:durableId="1176532799">
    <w:abstractNumId w:val="21"/>
  </w:num>
  <w:num w:numId="14" w16cid:durableId="1125392287">
    <w:abstractNumId w:val="10"/>
  </w:num>
  <w:num w:numId="15" w16cid:durableId="698556242">
    <w:abstractNumId w:val="1"/>
  </w:num>
  <w:num w:numId="16" w16cid:durableId="1418675753">
    <w:abstractNumId w:val="12"/>
  </w:num>
  <w:num w:numId="17" w16cid:durableId="292640092">
    <w:abstractNumId w:val="18"/>
  </w:num>
  <w:num w:numId="18" w16cid:durableId="1795295734">
    <w:abstractNumId w:val="13"/>
  </w:num>
  <w:num w:numId="19" w16cid:durableId="1781223328">
    <w:abstractNumId w:val="0"/>
  </w:num>
  <w:num w:numId="20" w16cid:durableId="122769622">
    <w:abstractNumId w:val="14"/>
  </w:num>
  <w:num w:numId="21" w16cid:durableId="249044009">
    <w:abstractNumId w:val="2"/>
  </w:num>
  <w:num w:numId="22" w16cid:durableId="2120835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0A5"/>
    <w:rsid w:val="0000165F"/>
    <w:rsid w:val="0000194C"/>
    <w:rsid w:val="0001004A"/>
    <w:rsid w:val="00010E3F"/>
    <w:rsid w:val="000206A7"/>
    <w:rsid w:val="0002227A"/>
    <w:rsid w:val="00055F62"/>
    <w:rsid w:val="000661A2"/>
    <w:rsid w:val="0007237D"/>
    <w:rsid w:val="00073452"/>
    <w:rsid w:val="0007644C"/>
    <w:rsid w:val="000858EF"/>
    <w:rsid w:val="00091383"/>
    <w:rsid w:val="0009248C"/>
    <w:rsid w:val="000B4336"/>
    <w:rsid w:val="000C0D5B"/>
    <w:rsid w:val="000D73B0"/>
    <w:rsid w:val="000E31CF"/>
    <w:rsid w:val="000E4829"/>
    <w:rsid w:val="000E4A12"/>
    <w:rsid w:val="00107A0F"/>
    <w:rsid w:val="0011277A"/>
    <w:rsid w:val="0012556C"/>
    <w:rsid w:val="00133912"/>
    <w:rsid w:val="0013655E"/>
    <w:rsid w:val="00137859"/>
    <w:rsid w:val="00157176"/>
    <w:rsid w:val="00161273"/>
    <w:rsid w:val="00161ED5"/>
    <w:rsid w:val="00162691"/>
    <w:rsid w:val="0016750C"/>
    <w:rsid w:val="0017217C"/>
    <w:rsid w:val="00182E55"/>
    <w:rsid w:val="001869D5"/>
    <w:rsid w:val="00187ECA"/>
    <w:rsid w:val="0019177D"/>
    <w:rsid w:val="001B2A3D"/>
    <w:rsid w:val="001D7A77"/>
    <w:rsid w:val="001E0940"/>
    <w:rsid w:val="001E6E2F"/>
    <w:rsid w:val="001F06C2"/>
    <w:rsid w:val="00204822"/>
    <w:rsid w:val="00215D83"/>
    <w:rsid w:val="002347A2"/>
    <w:rsid w:val="0024198D"/>
    <w:rsid w:val="00247CB0"/>
    <w:rsid w:val="00262657"/>
    <w:rsid w:val="002760E9"/>
    <w:rsid w:val="00281600"/>
    <w:rsid w:val="00282F90"/>
    <w:rsid w:val="00290FA3"/>
    <w:rsid w:val="00291070"/>
    <w:rsid w:val="00291ABE"/>
    <w:rsid w:val="0029452F"/>
    <w:rsid w:val="002A64A9"/>
    <w:rsid w:val="002B28F8"/>
    <w:rsid w:val="002B4939"/>
    <w:rsid w:val="002B6B75"/>
    <w:rsid w:val="002B7388"/>
    <w:rsid w:val="002B78E3"/>
    <w:rsid w:val="002C5F29"/>
    <w:rsid w:val="002D69FC"/>
    <w:rsid w:val="002F68FA"/>
    <w:rsid w:val="00311856"/>
    <w:rsid w:val="00314AAE"/>
    <w:rsid w:val="003162B2"/>
    <w:rsid w:val="003301C7"/>
    <w:rsid w:val="0033200A"/>
    <w:rsid w:val="003409D9"/>
    <w:rsid w:val="00347885"/>
    <w:rsid w:val="003533F0"/>
    <w:rsid w:val="0035433C"/>
    <w:rsid w:val="00376BB3"/>
    <w:rsid w:val="003773FE"/>
    <w:rsid w:val="00387168"/>
    <w:rsid w:val="003902F8"/>
    <w:rsid w:val="00392513"/>
    <w:rsid w:val="003A4C1C"/>
    <w:rsid w:val="003B77DC"/>
    <w:rsid w:val="003C601C"/>
    <w:rsid w:val="003D47DD"/>
    <w:rsid w:val="003D5BA1"/>
    <w:rsid w:val="003F1993"/>
    <w:rsid w:val="003F2A15"/>
    <w:rsid w:val="00425247"/>
    <w:rsid w:val="0044603B"/>
    <w:rsid w:val="0046476A"/>
    <w:rsid w:val="00471416"/>
    <w:rsid w:val="00475D0B"/>
    <w:rsid w:val="004843A7"/>
    <w:rsid w:val="004C1E66"/>
    <w:rsid w:val="004C5AF6"/>
    <w:rsid w:val="004F3B19"/>
    <w:rsid w:val="00515124"/>
    <w:rsid w:val="005172A6"/>
    <w:rsid w:val="00527612"/>
    <w:rsid w:val="005401EF"/>
    <w:rsid w:val="00556C93"/>
    <w:rsid w:val="005746EE"/>
    <w:rsid w:val="005775A5"/>
    <w:rsid w:val="0059192C"/>
    <w:rsid w:val="005A07AD"/>
    <w:rsid w:val="00615072"/>
    <w:rsid w:val="0061759B"/>
    <w:rsid w:val="00621668"/>
    <w:rsid w:val="00623A86"/>
    <w:rsid w:val="0065043F"/>
    <w:rsid w:val="0065135E"/>
    <w:rsid w:val="00672B76"/>
    <w:rsid w:val="006A5141"/>
    <w:rsid w:val="006A5355"/>
    <w:rsid w:val="006B1539"/>
    <w:rsid w:val="006C23E7"/>
    <w:rsid w:val="006D4C32"/>
    <w:rsid w:val="006E1078"/>
    <w:rsid w:val="006E3F95"/>
    <w:rsid w:val="006F017F"/>
    <w:rsid w:val="0070375D"/>
    <w:rsid w:val="00711CD1"/>
    <w:rsid w:val="00723230"/>
    <w:rsid w:val="0073744D"/>
    <w:rsid w:val="00740139"/>
    <w:rsid w:val="00764CCB"/>
    <w:rsid w:val="0077328D"/>
    <w:rsid w:val="00775C7B"/>
    <w:rsid w:val="00782221"/>
    <w:rsid w:val="007969CC"/>
    <w:rsid w:val="007979F6"/>
    <w:rsid w:val="007A25D0"/>
    <w:rsid w:val="007A63E4"/>
    <w:rsid w:val="007A7AED"/>
    <w:rsid w:val="007B0871"/>
    <w:rsid w:val="007B6820"/>
    <w:rsid w:val="007C1F35"/>
    <w:rsid w:val="007C6369"/>
    <w:rsid w:val="007C6678"/>
    <w:rsid w:val="007C783B"/>
    <w:rsid w:val="007E3FB7"/>
    <w:rsid w:val="007F73FD"/>
    <w:rsid w:val="00804F65"/>
    <w:rsid w:val="0081410E"/>
    <w:rsid w:val="008143E0"/>
    <w:rsid w:val="00814979"/>
    <w:rsid w:val="00835BD8"/>
    <w:rsid w:val="008516FB"/>
    <w:rsid w:val="008652E9"/>
    <w:rsid w:val="008705E0"/>
    <w:rsid w:val="00896DEB"/>
    <w:rsid w:val="008A6178"/>
    <w:rsid w:val="008C142E"/>
    <w:rsid w:val="008C3FFA"/>
    <w:rsid w:val="008D0A8E"/>
    <w:rsid w:val="008D1B75"/>
    <w:rsid w:val="008D63F9"/>
    <w:rsid w:val="008E5458"/>
    <w:rsid w:val="008F0589"/>
    <w:rsid w:val="008F0ECA"/>
    <w:rsid w:val="008F1D47"/>
    <w:rsid w:val="00941C7F"/>
    <w:rsid w:val="00945F8A"/>
    <w:rsid w:val="009473AF"/>
    <w:rsid w:val="00951C9B"/>
    <w:rsid w:val="00954FAC"/>
    <w:rsid w:val="00955910"/>
    <w:rsid w:val="00957C64"/>
    <w:rsid w:val="00995AED"/>
    <w:rsid w:val="009962FA"/>
    <w:rsid w:val="00996AF6"/>
    <w:rsid w:val="009A2C74"/>
    <w:rsid w:val="009A3811"/>
    <w:rsid w:val="009A383D"/>
    <w:rsid w:val="009B6488"/>
    <w:rsid w:val="009C48F7"/>
    <w:rsid w:val="009D18D6"/>
    <w:rsid w:val="009E7758"/>
    <w:rsid w:val="00A05FFF"/>
    <w:rsid w:val="00A34862"/>
    <w:rsid w:val="00A51762"/>
    <w:rsid w:val="00A52ADA"/>
    <w:rsid w:val="00A66A61"/>
    <w:rsid w:val="00A74978"/>
    <w:rsid w:val="00A7607F"/>
    <w:rsid w:val="00A83B45"/>
    <w:rsid w:val="00A94F78"/>
    <w:rsid w:val="00A97B90"/>
    <w:rsid w:val="00AA0ADB"/>
    <w:rsid w:val="00AA4AA8"/>
    <w:rsid w:val="00AA54B5"/>
    <w:rsid w:val="00AB56E7"/>
    <w:rsid w:val="00AB63A5"/>
    <w:rsid w:val="00AC2A40"/>
    <w:rsid w:val="00AD1530"/>
    <w:rsid w:val="00AD23B6"/>
    <w:rsid w:val="00AE1BF0"/>
    <w:rsid w:val="00AE7E34"/>
    <w:rsid w:val="00B02C7C"/>
    <w:rsid w:val="00B06999"/>
    <w:rsid w:val="00B10BA7"/>
    <w:rsid w:val="00B118BC"/>
    <w:rsid w:val="00B14F82"/>
    <w:rsid w:val="00B26C29"/>
    <w:rsid w:val="00B32D37"/>
    <w:rsid w:val="00B3440F"/>
    <w:rsid w:val="00B35BB5"/>
    <w:rsid w:val="00B40D43"/>
    <w:rsid w:val="00B435CA"/>
    <w:rsid w:val="00B505FD"/>
    <w:rsid w:val="00B55345"/>
    <w:rsid w:val="00B55C4B"/>
    <w:rsid w:val="00B57FAC"/>
    <w:rsid w:val="00B63EC3"/>
    <w:rsid w:val="00B75207"/>
    <w:rsid w:val="00B82361"/>
    <w:rsid w:val="00B902AA"/>
    <w:rsid w:val="00B93276"/>
    <w:rsid w:val="00BA26FD"/>
    <w:rsid w:val="00BA4613"/>
    <w:rsid w:val="00BD6731"/>
    <w:rsid w:val="00BF0675"/>
    <w:rsid w:val="00BF2BC2"/>
    <w:rsid w:val="00C05062"/>
    <w:rsid w:val="00C056AF"/>
    <w:rsid w:val="00C1236E"/>
    <w:rsid w:val="00C15659"/>
    <w:rsid w:val="00C23D14"/>
    <w:rsid w:val="00C53E24"/>
    <w:rsid w:val="00C664AD"/>
    <w:rsid w:val="00C9146E"/>
    <w:rsid w:val="00C955BA"/>
    <w:rsid w:val="00CB4303"/>
    <w:rsid w:val="00CC13BC"/>
    <w:rsid w:val="00CE3C3D"/>
    <w:rsid w:val="00CE4EDA"/>
    <w:rsid w:val="00CF4993"/>
    <w:rsid w:val="00D010BD"/>
    <w:rsid w:val="00D01DC4"/>
    <w:rsid w:val="00D0748C"/>
    <w:rsid w:val="00D15EA7"/>
    <w:rsid w:val="00D23BAB"/>
    <w:rsid w:val="00D23DF1"/>
    <w:rsid w:val="00D266FA"/>
    <w:rsid w:val="00D34BC3"/>
    <w:rsid w:val="00D36E18"/>
    <w:rsid w:val="00D463C1"/>
    <w:rsid w:val="00D51A83"/>
    <w:rsid w:val="00D55A79"/>
    <w:rsid w:val="00D61B30"/>
    <w:rsid w:val="00D67571"/>
    <w:rsid w:val="00D71DDF"/>
    <w:rsid w:val="00D9707B"/>
    <w:rsid w:val="00DB2A99"/>
    <w:rsid w:val="00DC2782"/>
    <w:rsid w:val="00DC7AAE"/>
    <w:rsid w:val="00DE2D75"/>
    <w:rsid w:val="00DE752F"/>
    <w:rsid w:val="00E010FA"/>
    <w:rsid w:val="00E05F17"/>
    <w:rsid w:val="00E160A5"/>
    <w:rsid w:val="00E2461E"/>
    <w:rsid w:val="00E2478D"/>
    <w:rsid w:val="00E334F4"/>
    <w:rsid w:val="00E3573E"/>
    <w:rsid w:val="00E41C2D"/>
    <w:rsid w:val="00E42EE0"/>
    <w:rsid w:val="00E44866"/>
    <w:rsid w:val="00E4684F"/>
    <w:rsid w:val="00E51B9D"/>
    <w:rsid w:val="00E541B4"/>
    <w:rsid w:val="00E82106"/>
    <w:rsid w:val="00E84F73"/>
    <w:rsid w:val="00E86398"/>
    <w:rsid w:val="00EA47F6"/>
    <w:rsid w:val="00EB71F2"/>
    <w:rsid w:val="00EC098B"/>
    <w:rsid w:val="00F0638F"/>
    <w:rsid w:val="00F37E6D"/>
    <w:rsid w:val="00F42356"/>
    <w:rsid w:val="00F430C9"/>
    <w:rsid w:val="00F46594"/>
    <w:rsid w:val="00F5529B"/>
    <w:rsid w:val="00F57618"/>
    <w:rsid w:val="00F74320"/>
    <w:rsid w:val="00F77534"/>
    <w:rsid w:val="00F86DED"/>
    <w:rsid w:val="00F90D91"/>
    <w:rsid w:val="00F91984"/>
    <w:rsid w:val="00F9737D"/>
    <w:rsid w:val="00FA7339"/>
    <w:rsid w:val="00FA7BA1"/>
    <w:rsid w:val="00FB02D5"/>
    <w:rsid w:val="00FC4AB9"/>
    <w:rsid w:val="00FC7133"/>
    <w:rsid w:val="00FE19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CF96"/>
  <w15:docId w15:val="{99717194-9137-4086-917D-82D321339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5BA"/>
    <w:pPr>
      <w:spacing w:after="0" w:line="240" w:lineRule="auto"/>
      <w:jc w:val="both"/>
    </w:pPr>
    <w:rPr>
      <w:rFonts w:ascii="Verdana" w:hAnsi="Verdana"/>
      <w:sz w:val="20"/>
    </w:rPr>
  </w:style>
  <w:style w:type="paragraph" w:styleId="Titre1">
    <w:name w:val="heading 1"/>
    <w:basedOn w:val="Normal"/>
    <w:next w:val="Normal"/>
    <w:link w:val="Titre1Car"/>
    <w:uiPriority w:val="9"/>
    <w:qFormat/>
    <w:rsid w:val="00782221"/>
    <w:pPr>
      <w:keepNext/>
      <w:keepLines/>
      <w:outlineLvl w:val="0"/>
    </w:pPr>
    <w:rPr>
      <w:rFonts w:eastAsiaTheme="majorEastAsia" w:cstheme="majorBidi"/>
      <w:b/>
      <w:bCs/>
      <w:sz w:val="26"/>
      <w:szCs w:val="28"/>
      <w:u w:val="single"/>
    </w:rPr>
  </w:style>
  <w:style w:type="paragraph" w:styleId="Titre2">
    <w:name w:val="heading 2"/>
    <w:basedOn w:val="Normal"/>
    <w:next w:val="Normal"/>
    <w:link w:val="Titre2Car"/>
    <w:uiPriority w:val="9"/>
    <w:unhideWhenUsed/>
    <w:qFormat/>
    <w:rsid w:val="00782221"/>
    <w:pPr>
      <w:keepNext/>
      <w:outlineLvl w:val="1"/>
    </w:pPr>
    <w:rPr>
      <w:b/>
      <w:sz w:val="24"/>
      <w:lang w:eastAsia="fr-FR"/>
    </w:rPr>
  </w:style>
  <w:style w:type="paragraph" w:styleId="Titre3">
    <w:name w:val="heading 3"/>
    <w:basedOn w:val="Normal"/>
    <w:next w:val="Normal"/>
    <w:link w:val="Titre3Car"/>
    <w:uiPriority w:val="9"/>
    <w:unhideWhenUsed/>
    <w:qFormat/>
    <w:rsid w:val="00782221"/>
    <w:pPr>
      <w:keepNext/>
      <w:outlineLvl w:val="2"/>
    </w:pPr>
    <w:rPr>
      <w:u w:val="single"/>
    </w:rPr>
  </w:style>
  <w:style w:type="paragraph" w:styleId="Titre4">
    <w:name w:val="heading 4"/>
    <w:basedOn w:val="Normal"/>
    <w:next w:val="Normal"/>
    <w:link w:val="Titre4Car"/>
    <w:uiPriority w:val="9"/>
    <w:semiHidden/>
    <w:unhideWhenUsed/>
    <w:qFormat/>
    <w:rsid w:val="00187ECA"/>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187ECA"/>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187ECA"/>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187ECA"/>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F46594"/>
    <w:pPr>
      <w:keepNext/>
      <w:jc w:val="center"/>
      <w:outlineLvl w:val="7"/>
    </w:pPr>
    <w:rPr>
      <w:b/>
      <w:sz w:val="28"/>
      <w:szCs w:val="28"/>
    </w:rPr>
  </w:style>
  <w:style w:type="paragraph" w:styleId="Titre9">
    <w:name w:val="heading 9"/>
    <w:basedOn w:val="Normal"/>
    <w:next w:val="Normal"/>
    <w:link w:val="Titre9Car"/>
    <w:uiPriority w:val="9"/>
    <w:unhideWhenUsed/>
    <w:qFormat/>
    <w:rsid w:val="00764CCB"/>
    <w:pPr>
      <w:keepNext/>
      <w:jc w:val="center"/>
      <w:outlineLvl w:val="8"/>
    </w:pPr>
    <w:rPr>
      <w:rFonts w:eastAsia="Calibri" w:cs="Times New Roman"/>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82221"/>
    <w:rPr>
      <w:rFonts w:eastAsiaTheme="majorEastAsia" w:cstheme="majorBidi"/>
      <w:b/>
      <w:bCs/>
      <w:sz w:val="26"/>
      <w:szCs w:val="28"/>
      <w:u w:val="single"/>
    </w:rPr>
  </w:style>
  <w:style w:type="paragraph" w:styleId="Paragraphedeliste">
    <w:name w:val="List Paragraph"/>
    <w:aliases w:val="Liste à puce,List Paragraph,corp de texte,Párrafo de lista,CCAP next,Paragraphe de liste11,Liste niveau 1,Paragraphe de liste1,normal,liste 1,List Paragraph1,Paragraphe,Paragraphe de liste2,Bullet point_CMN,PADE_liste,texte de base"/>
    <w:basedOn w:val="Normal"/>
    <w:link w:val="ParagraphedelisteCar"/>
    <w:uiPriority w:val="34"/>
    <w:qFormat/>
    <w:rsid w:val="00187ECA"/>
    <w:pPr>
      <w:ind w:left="720"/>
      <w:contextualSpacing/>
    </w:pPr>
  </w:style>
  <w:style w:type="paragraph" w:styleId="En-ttedetabledesmatires">
    <w:name w:val="TOC Heading"/>
    <w:basedOn w:val="Titre1"/>
    <w:next w:val="Normal"/>
    <w:uiPriority w:val="39"/>
    <w:semiHidden/>
    <w:unhideWhenUsed/>
    <w:qFormat/>
    <w:rsid w:val="00187ECA"/>
    <w:pPr>
      <w:spacing w:before="480" w:line="276" w:lineRule="auto"/>
      <w:outlineLvl w:val="9"/>
    </w:pPr>
    <w:rPr>
      <w:rFonts w:asciiTheme="majorHAnsi" w:hAnsiTheme="majorHAnsi"/>
      <w:color w:val="365F91" w:themeColor="accent1" w:themeShade="BF"/>
      <w:sz w:val="28"/>
      <w:u w:val="none"/>
    </w:rPr>
  </w:style>
  <w:style w:type="paragraph" w:customStyle="1" w:styleId="Normal2">
    <w:name w:val="Normal2"/>
    <w:basedOn w:val="Normal"/>
    <w:rsid w:val="00161273"/>
    <w:pPr>
      <w:keepLines/>
      <w:tabs>
        <w:tab w:val="left" w:pos="567"/>
        <w:tab w:val="left" w:pos="851"/>
        <w:tab w:val="left" w:pos="1134"/>
      </w:tabs>
      <w:ind w:left="284" w:firstLine="284"/>
    </w:pPr>
    <w:rPr>
      <w:rFonts w:ascii="Times" w:hAnsi="Times" w:cs="Times"/>
      <w:lang w:eastAsia="fr-FR"/>
    </w:rPr>
  </w:style>
  <w:style w:type="paragraph" w:customStyle="1" w:styleId="Style1">
    <w:name w:val="Style1"/>
    <w:basedOn w:val="Titre1"/>
    <w:link w:val="Style1Car"/>
    <w:rsid w:val="00161273"/>
    <w:pPr>
      <w:spacing w:before="240" w:line="259" w:lineRule="auto"/>
    </w:pPr>
    <w:rPr>
      <w:b w:val="0"/>
      <w:bCs w:val="0"/>
      <w:sz w:val="32"/>
      <w:szCs w:val="32"/>
    </w:rPr>
  </w:style>
  <w:style w:type="character" w:customStyle="1" w:styleId="Style1Car">
    <w:name w:val="Style1 Car"/>
    <w:basedOn w:val="Titre1Car"/>
    <w:link w:val="Style1"/>
    <w:rsid w:val="00161273"/>
    <w:rPr>
      <w:rFonts w:asciiTheme="majorHAnsi" w:eastAsiaTheme="majorEastAsia" w:hAnsiTheme="majorHAnsi" w:cstheme="majorBidi"/>
      <w:b w:val="0"/>
      <w:bCs w:val="0"/>
      <w:color w:val="365F91" w:themeColor="accent1" w:themeShade="BF"/>
      <w:sz w:val="32"/>
      <w:szCs w:val="32"/>
      <w:u w:val="single"/>
    </w:rPr>
  </w:style>
  <w:style w:type="character" w:customStyle="1" w:styleId="Titre2Car">
    <w:name w:val="Titre 2 Car"/>
    <w:basedOn w:val="Policepardfaut"/>
    <w:link w:val="Titre2"/>
    <w:uiPriority w:val="9"/>
    <w:rsid w:val="00782221"/>
    <w:rPr>
      <w:b/>
      <w:sz w:val="24"/>
      <w:lang w:eastAsia="fr-FR"/>
    </w:rPr>
  </w:style>
  <w:style w:type="character" w:customStyle="1" w:styleId="Titre3Car">
    <w:name w:val="Titre 3 Car"/>
    <w:basedOn w:val="Policepardfaut"/>
    <w:link w:val="Titre3"/>
    <w:uiPriority w:val="9"/>
    <w:rsid w:val="00782221"/>
    <w:rPr>
      <w:u w:val="single"/>
    </w:rPr>
  </w:style>
  <w:style w:type="character" w:customStyle="1" w:styleId="Titre4Car">
    <w:name w:val="Titre 4 Car"/>
    <w:basedOn w:val="Policepardfaut"/>
    <w:link w:val="Titre4"/>
    <w:uiPriority w:val="9"/>
    <w:semiHidden/>
    <w:rsid w:val="00187ECA"/>
    <w:rPr>
      <w:rFonts w:asciiTheme="majorHAnsi" w:eastAsiaTheme="majorEastAsia" w:hAnsiTheme="majorHAnsi" w:cstheme="majorBidi"/>
      <w:b/>
      <w:bCs/>
      <w:i/>
      <w:iCs/>
      <w:color w:val="4F81BD" w:themeColor="accent1"/>
      <w:szCs w:val="22"/>
    </w:rPr>
  </w:style>
  <w:style w:type="character" w:customStyle="1" w:styleId="Titre5Car">
    <w:name w:val="Titre 5 Car"/>
    <w:basedOn w:val="Policepardfaut"/>
    <w:link w:val="Titre5"/>
    <w:uiPriority w:val="9"/>
    <w:semiHidden/>
    <w:rsid w:val="00187ECA"/>
    <w:rPr>
      <w:rFonts w:asciiTheme="majorHAnsi" w:eastAsiaTheme="majorEastAsia" w:hAnsiTheme="majorHAnsi" w:cstheme="majorBidi"/>
      <w:color w:val="243F60" w:themeColor="accent1" w:themeShade="7F"/>
      <w:szCs w:val="22"/>
    </w:rPr>
  </w:style>
  <w:style w:type="character" w:customStyle="1" w:styleId="Titre6Car">
    <w:name w:val="Titre 6 Car"/>
    <w:basedOn w:val="Policepardfaut"/>
    <w:link w:val="Titre6"/>
    <w:uiPriority w:val="9"/>
    <w:semiHidden/>
    <w:rsid w:val="00187ECA"/>
    <w:rPr>
      <w:rFonts w:asciiTheme="majorHAnsi" w:eastAsiaTheme="majorEastAsia" w:hAnsiTheme="majorHAnsi" w:cstheme="majorBidi"/>
      <w:i/>
      <w:iCs/>
      <w:color w:val="243F60" w:themeColor="accent1" w:themeShade="7F"/>
      <w:szCs w:val="22"/>
    </w:rPr>
  </w:style>
  <w:style w:type="paragraph" w:styleId="Commentaire">
    <w:name w:val="annotation text"/>
    <w:basedOn w:val="Normal"/>
    <w:link w:val="CommentaireCar"/>
    <w:uiPriority w:val="99"/>
    <w:unhideWhenUsed/>
    <w:rsid w:val="00187ECA"/>
    <w:rPr>
      <w:szCs w:val="20"/>
    </w:rPr>
  </w:style>
  <w:style w:type="character" w:customStyle="1" w:styleId="CommentaireCar">
    <w:name w:val="Commentaire Car"/>
    <w:basedOn w:val="Policepardfaut"/>
    <w:link w:val="Commentaire"/>
    <w:uiPriority w:val="99"/>
    <w:rsid w:val="00187ECA"/>
  </w:style>
  <w:style w:type="paragraph" w:styleId="En-tte">
    <w:name w:val="header"/>
    <w:basedOn w:val="Normal"/>
    <w:link w:val="En-tteCar"/>
    <w:uiPriority w:val="99"/>
    <w:unhideWhenUsed/>
    <w:rsid w:val="00187ECA"/>
    <w:pPr>
      <w:tabs>
        <w:tab w:val="center" w:pos="4536"/>
        <w:tab w:val="right" w:pos="9072"/>
      </w:tabs>
    </w:pPr>
  </w:style>
  <w:style w:type="character" w:customStyle="1" w:styleId="En-tteCar">
    <w:name w:val="En-tête Car"/>
    <w:basedOn w:val="Policepardfaut"/>
    <w:link w:val="En-tte"/>
    <w:uiPriority w:val="99"/>
    <w:rsid w:val="00187ECA"/>
    <w:rPr>
      <w:szCs w:val="22"/>
    </w:rPr>
  </w:style>
  <w:style w:type="paragraph" w:styleId="Pieddepage">
    <w:name w:val="footer"/>
    <w:basedOn w:val="Normal"/>
    <w:link w:val="PieddepageCar"/>
    <w:uiPriority w:val="99"/>
    <w:unhideWhenUsed/>
    <w:rsid w:val="00187ECA"/>
    <w:pPr>
      <w:tabs>
        <w:tab w:val="center" w:pos="4536"/>
        <w:tab w:val="right" w:pos="9072"/>
      </w:tabs>
    </w:pPr>
  </w:style>
  <w:style w:type="character" w:customStyle="1" w:styleId="PieddepageCar">
    <w:name w:val="Pied de page Car"/>
    <w:basedOn w:val="Policepardfaut"/>
    <w:link w:val="Pieddepage"/>
    <w:uiPriority w:val="99"/>
    <w:rsid w:val="00187ECA"/>
    <w:rPr>
      <w:szCs w:val="22"/>
    </w:rPr>
  </w:style>
  <w:style w:type="character" w:styleId="Marquedecommentaire">
    <w:name w:val="annotation reference"/>
    <w:basedOn w:val="Policepardfaut"/>
    <w:uiPriority w:val="99"/>
    <w:semiHidden/>
    <w:unhideWhenUsed/>
    <w:rsid w:val="00187ECA"/>
    <w:rPr>
      <w:sz w:val="16"/>
      <w:szCs w:val="16"/>
    </w:rPr>
  </w:style>
  <w:style w:type="character" w:styleId="Lienhypertexte">
    <w:name w:val="Hyperlink"/>
    <w:basedOn w:val="Policepardfaut"/>
    <w:uiPriority w:val="99"/>
    <w:unhideWhenUsed/>
    <w:rsid w:val="00187ECA"/>
    <w:rPr>
      <w:color w:val="0000FF" w:themeColor="hyperlink"/>
      <w:u w:val="single"/>
    </w:rPr>
  </w:style>
  <w:style w:type="paragraph" w:styleId="Objetducommentaire">
    <w:name w:val="annotation subject"/>
    <w:basedOn w:val="Commentaire"/>
    <w:next w:val="Commentaire"/>
    <w:link w:val="ObjetducommentaireCar"/>
    <w:uiPriority w:val="99"/>
    <w:semiHidden/>
    <w:unhideWhenUsed/>
    <w:rsid w:val="00187ECA"/>
    <w:rPr>
      <w:b/>
      <w:bCs/>
    </w:rPr>
  </w:style>
  <w:style w:type="character" w:customStyle="1" w:styleId="ObjetducommentaireCar">
    <w:name w:val="Objet du commentaire Car"/>
    <w:basedOn w:val="CommentaireCar"/>
    <w:link w:val="Objetducommentaire"/>
    <w:uiPriority w:val="99"/>
    <w:semiHidden/>
    <w:rsid w:val="00187ECA"/>
    <w:rPr>
      <w:b/>
      <w:bCs/>
    </w:rPr>
  </w:style>
  <w:style w:type="paragraph" w:styleId="Textedebulles">
    <w:name w:val="Balloon Text"/>
    <w:basedOn w:val="Normal"/>
    <w:link w:val="TextedebullesCar"/>
    <w:uiPriority w:val="99"/>
    <w:semiHidden/>
    <w:unhideWhenUsed/>
    <w:rsid w:val="00187ECA"/>
    <w:rPr>
      <w:rFonts w:ascii="Tahoma" w:hAnsi="Tahoma" w:cs="Tahoma"/>
      <w:sz w:val="16"/>
      <w:szCs w:val="16"/>
    </w:rPr>
  </w:style>
  <w:style w:type="character" w:customStyle="1" w:styleId="TextedebullesCar">
    <w:name w:val="Texte de bulles Car"/>
    <w:basedOn w:val="Policepardfaut"/>
    <w:link w:val="Textedebulles"/>
    <w:uiPriority w:val="99"/>
    <w:semiHidden/>
    <w:rsid w:val="00187ECA"/>
    <w:rPr>
      <w:rFonts w:ascii="Tahoma" w:hAnsi="Tahoma" w:cs="Tahoma"/>
      <w:sz w:val="16"/>
      <w:szCs w:val="16"/>
    </w:rPr>
  </w:style>
  <w:style w:type="table" w:styleId="Grilledutableau">
    <w:name w:val="Table Grid"/>
    <w:basedOn w:val="TableauNormal"/>
    <w:uiPriority w:val="59"/>
    <w:rsid w:val="00161273"/>
    <w:rPr>
      <w:rFonts w:ascii="Times" w:hAnsi="Times"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e à puce Car,List Paragraph Car,corp de texte Car,Párrafo de lista Car,CCAP next Car,Paragraphe de liste11 Car,Liste niveau 1 Car,Paragraphe de liste1 Car,normal Car,liste 1 Car,List Paragraph1 Car,Paragraphe Car"/>
    <w:link w:val="Paragraphedeliste"/>
    <w:uiPriority w:val="34"/>
    <w:qFormat/>
    <w:rsid w:val="00187ECA"/>
    <w:rPr>
      <w:szCs w:val="22"/>
    </w:rPr>
  </w:style>
  <w:style w:type="character" w:customStyle="1" w:styleId="Titre7Car">
    <w:name w:val="Titre 7 Car"/>
    <w:basedOn w:val="Policepardfaut"/>
    <w:link w:val="Titre7"/>
    <w:uiPriority w:val="9"/>
    <w:semiHidden/>
    <w:rsid w:val="00187ECA"/>
    <w:rPr>
      <w:rFonts w:asciiTheme="majorHAnsi" w:eastAsiaTheme="majorEastAsia" w:hAnsiTheme="majorHAnsi" w:cstheme="majorBidi"/>
      <w:i/>
      <w:iCs/>
      <w:color w:val="404040" w:themeColor="text1" w:themeTint="BF"/>
      <w:szCs w:val="22"/>
    </w:rPr>
  </w:style>
  <w:style w:type="paragraph" w:styleId="TM1">
    <w:name w:val="toc 1"/>
    <w:basedOn w:val="Normal"/>
    <w:next w:val="Normal"/>
    <w:autoRedefine/>
    <w:uiPriority w:val="39"/>
    <w:unhideWhenUsed/>
    <w:rsid w:val="00A83B45"/>
    <w:pPr>
      <w:tabs>
        <w:tab w:val="left" w:pos="1440"/>
        <w:tab w:val="right" w:leader="dot" w:pos="9062"/>
      </w:tabs>
      <w:spacing w:before="120" w:after="120"/>
    </w:pPr>
    <w:rPr>
      <w:b/>
    </w:rPr>
  </w:style>
  <w:style w:type="paragraph" w:styleId="Notedebasdepage">
    <w:name w:val="footnote text"/>
    <w:basedOn w:val="Normal"/>
    <w:link w:val="NotedebasdepageCar"/>
    <w:uiPriority w:val="99"/>
    <w:semiHidden/>
    <w:unhideWhenUsed/>
    <w:rsid w:val="00187ECA"/>
    <w:rPr>
      <w:szCs w:val="20"/>
    </w:rPr>
  </w:style>
  <w:style w:type="character" w:customStyle="1" w:styleId="NotedebasdepageCar">
    <w:name w:val="Note de bas de page Car"/>
    <w:basedOn w:val="Policepardfaut"/>
    <w:link w:val="Notedebasdepage"/>
    <w:uiPriority w:val="99"/>
    <w:semiHidden/>
    <w:rsid w:val="00187ECA"/>
  </w:style>
  <w:style w:type="character" w:styleId="Appelnotedebasdep">
    <w:name w:val="footnote reference"/>
    <w:semiHidden/>
    <w:rsid w:val="00187ECA"/>
    <w:rPr>
      <w:vertAlign w:val="superscript"/>
    </w:rPr>
  </w:style>
  <w:style w:type="paragraph" w:styleId="Corpsdetexte">
    <w:name w:val="Body Text"/>
    <w:basedOn w:val="Normal"/>
    <w:link w:val="CorpsdetexteCar"/>
    <w:uiPriority w:val="99"/>
    <w:unhideWhenUsed/>
    <w:rsid w:val="003301C7"/>
    <w:pPr>
      <w:keepNext/>
      <w:framePr w:hSpace="142" w:wrap="auto" w:vAnchor="text" w:hAnchor="text" w:xAlign="center" w:y="1"/>
      <w:shd w:val="pct5" w:color="auto" w:fill="auto"/>
      <w:autoSpaceDE w:val="0"/>
      <w:autoSpaceDN w:val="0"/>
      <w:adjustRightInd w:val="0"/>
      <w:jc w:val="center"/>
    </w:pPr>
    <w:rPr>
      <w:rFonts w:eastAsia="Times New Roman" w:cs="Verdana"/>
      <w:b/>
      <w:sz w:val="26"/>
      <w:szCs w:val="26"/>
      <w:lang w:eastAsia="fr-FR"/>
    </w:rPr>
  </w:style>
  <w:style w:type="character" w:customStyle="1" w:styleId="CorpsdetexteCar">
    <w:name w:val="Corps de texte Car"/>
    <w:basedOn w:val="Policepardfaut"/>
    <w:link w:val="Corpsdetexte"/>
    <w:uiPriority w:val="99"/>
    <w:rsid w:val="003301C7"/>
    <w:rPr>
      <w:rFonts w:ascii="Verdana" w:eastAsia="Times New Roman" w:hAnsi="Verdana" w:cs="Verdana"/>
      <w:b/>
      <w:sz w:val="26"/>
      <w:szCs w:val="26"/>
      <w:shd w:val="pct5" w:color="auto" w:fill="auto"/>
      <w:lang w:eastAsia="fr-FR"/>
    </w:rPr>
  </w:style>
  <w:style w:type="character" w:customStyle="1" w:styleId="Titre8Car">
    <w:name w:val="Titre 8 Car"/>
    <w:basedOn w:val="Policepardfaut"/>
    <w:link w:val="Titre8"/>
    <w:uiPriority w:val="9"/>
    <w:rsid w:val="00F46594"/>
    <w:rPr>
      <w:rFonts w:ascii="Verdana" w:hAnsi="Verdana"/>
      <w:b/>
      <w:sz w:val="28"/>
      <w:szCs w:val="28"/>
    </w:rPr>
  </w:style>
  <w:style w:type="table" w:customStyle="1" w:styleId="Grilledutableau2">
    <w:name w:val="Grille du tableau2"/>
    <w:basedOn w:val="TableauNormal"/>
    <w:next w:val="Grilledutableau"/>
    <w:uiPriority w:val="59"/>
    <w:rsid w:val="00204822"/>
    <w:pPr>
      <w:spacing w:after="0" w:line="240" w:lineRule="auto"/>
    </w:pPr>
    <w:rPr>
      <w:rFonts w:ascii="Verdana" w:hAnsi="Verdana"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F46594"/>
    <w:pPr>
      <w:spacing w:before="120" w:after="120"/>
      <w:ind w:left="198"/>
    </w:pPr>
    <w:rPr>
      <w:b/>
    </w:rPr>
  </w:style>
  <w:style w:type="paragraph" w:styleId="TM3">
    <w:name w:val="toc 3"/>
    <w:basedOn w:val="Normal"/>
    <w:next w:val="Normal"/>
    <w:autoRedefine/>
    <w:uiPriority w:val="39"/>
    <w:semiHidden/>
    <w:unhideWhenUsed/>
    <w:rsid w:val="00F46594"/>
    <w:pPr>
      <w:spacing w:before="120" w:after="120"/>
      <w:ind w:left="403"/>
    </w:pPr>
    <w:rPr>
      <w:b/>
    </w:rPr>
  </w:style>
  <w:style w:type="table" w:customStyle="1" w:styleId="Grilledutableau3">
    <w:name w:val="Grille du tableau3"/>
    <w:basedOn w:val="TableauNormal"/>
    <w:next w:val="Grilledutableau"/>
    <w:uiPriority w:val="59"/>
    <w:rsid w:val="008149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rsid w:val="00764CCB"/>
    <w:rPr>
      <w:rFonts w:ascii="Verdana" w:eastAsia="Calibri" w:hAnsi="Verdana" w:cs="Times New Roman"/>
      <w:b/>
      <w:sz w:val="20"/>
    </w:rPr>
  </w:style>
  <w:style w:type="table" w:customStyle="1" w:styleId="Grilledutableau1">
    <w:name w:val="Grille du tableau1"/>
    <w:basedOn w:val="TableauNormal"/>
    <w:next w:val="Grilledutableau"/>
    <w:uiPriority w:val="59"/>
    <w:rsid w:val="00CF4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itre">
    <w:name w:val="RedTitre"/>
    <w:basedOn w:val="Normal"/>
    <w:uiPriority w:val="99"/>
    <w:rsid w:val="00945F8A"/>
    <w:pPr>
      <w:framePr w:hSpace="142" w:wrap="auto" w:vAnchor="text" w:hAnchor="text" w:xAlign="center" w:y="1"/>
      <w:widowControl w:val="0"/>
      <w:autoSpaceDE w:val="0"/>
      <w:autoSpaceDN w:val="0"/>
      <w:adjustRightInd w:val="0"/>
      <w:jc w:val="center"/>
    </w:pPr>
    <w:rPr>
      <w:rFonts w:ascii="Arial" w:eastAsia="Times New Roman" w:hAnsi="Arial" w:cs="Arial"/>
      <w:b/>
      <w:bCs/>
      <w:lang w:eastAsia="fr-FR"/>
    </w:rPr>
  </w:style>
  <w:style w:type="paragraph" w:customStyle="1" w:styleId="RedTitre1">
    <w:name w:val="RedTitre1"/>
    <w:basedOn w:val="Normal"/>
    <w:uiPriority w:val="99"/>
    <w:rsid w:val="00945F8A"/>
    <w:pPr>
      <w:framePr w:hSpace="142" w:wrap="auto" w:vAnchor="text" w:hAnchor="text" w:xAlign="center" w:y="1"/>
      <w:widowControl w:val="0"/>
      <w:autoSpaceDE w:val="0"/>
      <w:autoSpaceDN w:val="0"/>
      <w:adjustRightInd w:val="0"/>
      <w:jc w:val="center"/>
    </w:pPr>
    <w:rPr>
      <w:rFonts w:ascii="Arial" w:eastAsia="Times New Roman" w:hAnsi="Arial" w:cs="Arial"/>
      <w:b/>
      <w:bCs/>
      <w:lang w:eastAsia="fr-FR"/>
    </w:rPr>
  </w:style>
  <w:style w:type="character" w:styleId="Mentionnonrsolue">
    <w:name w:val="Unresolved Mention"/>
    <w:basedOn w:val="Policepardfaut"/>
    <w:uiPriority w:val="99"/>
    <w:semiHidden/>
    <w:unhideWhenUsed/>
    <w:rsid w:val="008516FB"/>
    <w:rPr>
      <w:color w:val="605E5C"/>
      <w:shd w:val="clear" w:color="auto" w:fill="E1DFDD"/>
    </w:rPr>
  </w:style>
  <w:style w:type="paragraph" w:styleId="Rvision">
    <w:name w:val="Revision"/>
    <w:hidden/>
    <w:uiPriority w:val="99"/>
    <w:semiHidden/>
    <w:rsid w:val="00DE2D75"/>
    <w:pPr>
      <w:spacing w:after="0" w:line="240" w:lineRule="auto"/>
    </w:pPr>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mediateur-des-entrepris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D2B7E9AEE8194F9EF7DACBA2743994" ma:contentTypeVersion="12" ma:contentTypeDescription="Create a new document." ma:contentTypeScope="" ma:versionID="4663d5b878f04c9a85caa316ab07778f">
  <xsd:schema xmlns:xsd="http://www.w3.org/2001/XMLSchema" xmlns:xs="http://www.w3.org/2001/XMLSchema" xmlns:p="http://schemas.microsoft.com/office/2006/metadata/properties" xmlns:ns3="b5407332-ce02-4066-b9c1-6250290aebc9" xmlns:ns4="f208f7c6-1b9c-4cab-8060-4c9c03511518" targetNamespace="http://schemas.microsoft.com/office/2006/metadata/properties" ma:root="true" ma:fieldsID="55dcfdd66309dbea2f33052a637d6dbc" ns3:_="" ns4:_="">
    <xsd:import namespace="b5407332-ce02-4066-b9c1-6250290aebc9"/>
    <xsd:import namespace="f208f7c6-1b9c-4cab-8060-4c9c0351151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07332-ce02-4066-b9c1-6250290aeb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08f7c6-1b9c-4cab-8060-4c9c0351151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01379E2-3218-455D-A080-ECC4B199D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407332-ce02-4066-b9c1-6250290aebc9"/>
    <ds:schemaRef ds:uri="f208f7c6-1b9c-4cab-8060-4c9c03511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760555-3FF1-4EB1-B85B-BE7497EDA6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557249-678C-4331-BD85-A9873A635643}">
  <ds:schemaRefs>
    <ds:schemaRef ds:uri="http://schemas.microsoft.com/sharepoint/v3/contenttype/forms"/>
  </ds:schemaRefs>
</ds:datastoreItem>
</file>

<file path=customXml/itemProps4.xml><?xml version="1.0" encoding="utf-8"?>
<ds:datastoreItem xmlns:ds="http://schemas.openxmlformats.org/officeDocument/2006/customXml" ds:itemID="{D0826603-E5BB-4380-9CD8-07BD2488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17</Pages>
  <Words>2838</Words>
  <Characters>15610</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Ports de Paris</Company>
  <LinksUpToDate>false</LinksUpToDate>
  <CharactersWithSpaces>18412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Sandrine Ollier</dc:creator>
  <cp:lastModifiedBy>PUJOL Claire</cp:lastModifiedBy>
  <cp:revision>29</cp:revision>
  <cp:lastPrinted>2022-05-04T11:57:00Z</cp:lastPrinted>
  <dcterms:created xsi:type="dcterms:W3CDTF">2024-05-03T09:56:00Z</dcterms:created>
  <dcterms:modified xsi:type="dcterms:W3CDTF">2025-07-29T12:04:00Z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0x0101000ED2B7E9AEE8194F9EF7DACBA2743994</vt:lpwstr>
  </property>
</Properties>
</file>